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028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_Toc24890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第一节 watch侦听器</w:t>
          </w:r>
          <w:r>
            <w:tab/>
          </w:r>
          <w:r>
            <w:fldChar w:fldCharType="begin"/>
          </w:r>
          <w:r>
            <w:instrText xml:space="preserve"> PAGEREF _Toc24890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_Toc6113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1.什么是watch侦听器</w:t>
          </w:r>
          <w:r>
            <w:tab/>
          </w:r>
          <w:r>
            <w:fldChar w:fldCharType="begin"/>
          </w:r>
          <w:r>
            <w:instrText xml:space="preserve"> PAGEREF _Toc6113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_Toc10964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2.watch侦听器的基本语法</w:t>
          </w:r>
          <w:r>
            <w:tab/>
          </w:r>
          <w:r>
            <w:fldChar w:fldCharType="begin"/>
          </w:r>
          <w:r>
            <w:instrText xml:space="preserve"> PAGEREF _Toc10964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_Toc7923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3.使用watch侦听器检测用户名是否可用</w:t>
          </w:r>
          <w:r>
            <w:tab/>
          </w:r>
          <w:r>
            <w:fldChar w:fldCharType="begin"/>
          </w:r>
          <w:r>
            <w:instrText xml:space="preserve"> PAGEREF _Toc7923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4.immediate选项</w:t>
          </w:r>
          <w:r>
            <w:tab/>
          </w:r>
          <w:r>
            <w:fldChar w:fldCharType="begin"/>
          </w:r>
          <w:r>
            <w:instrText xml:space="preserve"> PAGEREF _Toc1701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_Toc25237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5.deep选项</w:t>
          </w:r>
          <w:r>
            <w:tab/>
          </w:r>
          <w:r>
            <w:fldChar w:fldCharType="begin"/>
          </w:r>
          <w:r>
            <w:instrText xml:space="preserve"> PAGEREF _Toc25237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_Toc14371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6.监听对象单个属性的变化</w:t>
          </w:r>
          <w:r>
            <w:tab/>
          </w:r>
          <w:r>
            <w:fldChar w:fldCharType="begin"/>
          </w:r>
          <w:r>
            <w:instrText xml:space="preserve"> PAGEREF _Toc14371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_Toc21517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7.计算属性VS侦听器</w:t>
          </w:r>
          <w:r>
            <w:tab/>
          </w:r>
          <w:r>
            <w:fldChar w:fldCharType="begin"/>
          </w:r>
          <w:r>
            <w:instrText xml:space="preserve"> PAGEREF _Toc21517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_Toc24705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第二节 组件的生命周期</w:t>
          </w:r>
          <w:r>
            <w:tab/>
          </w:r>
          <w:r>
            <w:fldChar w:fldCharType="begin"/>
          </w:r>
          <w:r>
            <w:instrText xml:space="preserve"> PAGEREF _Toc24705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_Toc14527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1.组件运行的过程</w:t>
          </w:r>
          <w:r>
            <w:tab/>
          </w:r>
          <w:r>
            <w:fldChar w:fldCharType="begin"/>
          </w:r>
          <w:r>
            <w:instrText xml:space="preserve"> PAGEREF _Toc14527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_Toc7332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2.如何监听组件的不同时刻</w:t>
          </w:r>
          <w:r>
            <w:tab/>
          </w:r>
          <w:r>
            <w:fldChar w:fldCharType="begin"/>
          </w:r>
          <w:r>
            <w:instrText xml:space="preserve"> PAGEREF _Toc7332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_Toc15045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3.如何监听组件的更新</w:t>
          </w:r>
          <w:r>
            <w:tab/>
          </w:r>
          <w:r>
            <w:fldChar w:fldCharType="begin"/>
          </w:r>
          <w:r>
            <w:instrText xml:space="preserve"> PAGEREF _Toc15045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_Toc5092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4.组件中主要的生命周期函数</w:t>
          </w:r>
          <w:r>
            <w:tab/>
          </w:r>
          <w:r>
            <w:fldChar w:fldCharType="begin"/>
          </w:r>
          <w:r>
            <w:instrText xml:space="preserve"> PAGEREF _Toc5092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_Toc31539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5.组件中全部的生命周期函数</w:t>
          </w:r>
          <w:r>
            <w:tab/>
          </w:r>
          <w:r>
            <w:fldChar w:fldCharType="begin"/>
          </w:r>
          <w:r>
            <w:instrText xml:space="preserve"> PAGEREF _Toc31539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_Toc1459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6.完整的生命周期图示</w:t>
          </w:r>
          <w:r>
            <w:tab/>
          </w:r>
          <w:r>
            <w:fldChar w:fldCharType="begin"/>
          </w:r>
          <w:r>
            <w:instrText xml:space="preserve"> PAGEREF _Toc1459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_Toc7067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第三节 组件之间的数据共享</w:t>
          </w:r>
          <w:r>
            <w:tab/>
          </w:r>
          <w:r>
            <w:fldChar w:fldCharType="begin"/>
          </w:r>
          <w:r>
            <w:instrText xml:space="preserve"> PAGEREF _Toc7067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_Toc5535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1.组件之间的关系</w:t>
          </w:r>
          <w:r>
            <w:tab/>
          </w:r>
          <w:r>
            <w:fldChar w:fldCharType="begin"/>
          </w:r>
          <w:r>
            <w:instrText xml:space="preserve"> PAGEREF _Toc5535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_Toc8330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2.父子组件之间的数据共享</w:t>
          </w:r>
          <w:r>
            <w:tab/>
          </w:r>
          <w:r>
            <w:fldChar w:fldCharType="begin"/>
          </w:r>
          <w:r>
            <w:instrText xml:space="preserve"> PAGEREF _Toc8330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_Toc20560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2.1 父组件向子组件共享数据</w:t>
          </w:r>
          <w:r>
            <w:tab/>
          </w:r>
          <w:r>
            <w:fldChar w:fldCharType="begin"/>
          </w:r>
          <w:r>
            <w:instrText xml:space="preserve"> PAGEREF _Toc20560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_Toc23832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2.2 子组件向父组件共享数据</w:t>
          </w:r>
          <w:r>
            <w:tab/>
          </w:r>
          <w:r>
            <w:fldChar w:fldCharType="begin"/>
          </w:r>
          <w:r>
            <w:instrText xml:space="preserve"> PAGEREF _Toc23832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_Toc31078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2.3 父子组件之间数据的双向同步</w:t>
          </w:r>
          <w:r>
            <w:tab/>
          </w:r>
          <w:r>
            <w:fldChar w:fldCharType="begin"/>
          </w:r>
          <w:r>
            <w:instrText xml:space="preserve"> PAGEREF _Toc31078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_Toc22459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3.兄弟组件之间的数据共享</w:t>
          </w:r>
          <w:r>
            <w:tab/>
          </w:r>
          <w:r>
            <w:fldChar w:fldCharType="begin"/>
          </w:r>
          <w:r>
            <w:instrText xml:space="preserve"> PAGEREF _Toc22459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_Toc29035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3.1 安装mitt依赖包</w:t>
          </w:r>
          <w:r>
            <w:tab/>
          </w:r>
          <w:r>
            <w:fldChar w:fldCharType="begin"/>
          </w:r>
          <w:r>
            <w:instrText xml:space="preserve"> PAGEREF _Toc29035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_Toc23299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3.2 创建公共的EventBus模块</w:t>
          </w:r>
          <w:r>
            <w:tab/>
          </w:r>
          <w:r>
            <w:fldChar w:fldCharType="begin"/>
          </w:r>
          <w:r>
            <w:instrText xml:space="preserve"> PAGEREF _Toc23299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_Toc15410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3.3 在数据接收方自定义事件</w:t>
          </w:r>
          <w:r>
            <w:tab/>
          </w:r>
          <w:r>
            <w:fldChar w:fldCharType="begin"/>
          </w:r>
          <w:r>
            <w:instrText xml:space="preserve"> PAGEREF _Toc15410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_Toc14572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3.4 在数据发送方触发事件</w:t>
          </w:r>
          <w:r>
            <w:tab/>
          </w:r>
          <w:r>
            <w:fldChar w:fldCharType="begin"/>
          </w:r>
          <w:r>
            <w:instrText xml:space="preserve"> PAGEREF _Toc14572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_Toc13151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4.后代关系组件之间的数据共享</w:t>
          </w:r>
          <w:r>
            <w:tab/>
          </w:r>
          <w:r>
            <w:fldChar w:fldCharType="begin"/>
          </w:r>
          <w:r>
            <w:instrText xml:space="preserve"> PAGEREF _Toc13151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_Toc15832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4.1 父节点通过provide共享数据</w:t>
          </w:r>
          <w:r>
            <w:tab/>
          </w:r>
          <w:r>
            <w:fldChar w:fldCharType="begin"/>
          </w:r>
          <w:r>
            <w:instrText xml:space="preserve"> PAGEREF _Toc15832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_Toc3556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4.2 子孙节点通过inject接收数据</w:t>
          </w:r>
          <w:r>
            <w:tab/>
          </w:r>
          <w:r>
            <w:fldChar w:fldCharType="begin"/>
          </w:r>
          <w:r>
            <w:instrText xml:space="preserve"> PAGEREF _Toc3556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_Toc30855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4.3 父节点对外共享响应式（数据发生变化）的数据</w:t>
          </w:r>
          <w:r>
            <w:tab/>
          </w:r>
          <w:r>
            <w:fldChar w:fldCharType="begin"/>
          </w:r>
          <w:r>
            <w:instrText xml:space="preserve"> PAGEREF _Toc30855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_Toc27836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4.4 子孙节点使用响应式的数据</w:t>
          </w:r>
          <w:r>
            <w:tab/>
          </w:r>
          <w:r>
            <w:fldChar w:fldCharType="begin"/>
          </w:r>
          <w:r>
            <w:instrText xml:space="preserve"> PAGEREF _Toc27836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_Toc26230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5.Vuex</w:t>
          </w:r>
          <w:r>
            <w:tab/>
          </w:r>
          <w:r>
            <w:fldChar w:fldCharType="begin"/>
          </w:r>
          <w:r>
            <w:instrText xml:space="preserve"> PAGEREF _Toc26230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_Toc24107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6.总结</w:t>
          </w:r>
          <w:r>
            <w:tab/>
          </w:r>
          <w:r>
            <w:fldChar w:fldCharType="begin"/>
          </w:r>
          <w:r>
            <w:instrText xml:space="preserve"> PAGEREF _Toc24107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_Toc20623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第四节 Vue3.x中全局配置axios</w:t>
          </w:r>
          <w:r>
            <w:tab/>
          </w:r>
          <w:r>
            <w:fldChar w:fldCharType="begin"/>
          </w:r>
          <w:r>
            <w:instrText xml:space="preserve"> PAGEREF _Toc20623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1.为什么要全局配置axios</w:t>
          </w:r>
          <w:r>
            <w:tab/>
          </w:r>
          <w:r>
            <w:fldChar w:fldCharType="begin"/>
          </w:r>
          <w:r>
            <w:instrText xml:space="preserve"> PAGEREF _Toc5193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_Toc16920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2.如何全局配置axios</w:t>
          </w:r>
          <w:r>
            <w:tab/>
          </w:r>
          <w:r>
            <w:fldChar w:fldCharType="begin"/>
          </w:r>
          <w:r>
            <w:instrText xml:space="preserve"> PAGEREF _Toc16920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_Toc12455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第五节 ref引用</w:t>
          </w:r>
          <w:r>
            <w:tab/>
          </w:r>
          <w:r>
            <w:fldChar w:fldCharType="begin"/>
          </w:r>
          <w:r>
            <w:instrText xml:space="preserve"> PAGEREF _Toc12455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_Toc5173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1.什么是ref引用</w:t>
          </w:r>
          <w:r>
            <w:tab/>
          </w:r>
          <w:r>
            <w:fldChar w:fldCharType="begin"/>
          </w:r>
          <w:r>
            <w:instrText xml:space="preserve"> PAGEREF _Toc5173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_Toc22089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2.使用ref引用DOM元素</w:t>
          </w:r>
          <w:r>
            <w:tab/>
          </w:r>
          <w:r>
            <w:fldChar w:fldCharType="begin"/>
          </w:r>
          <w:r>
            <w:instrText xml:space="preserve"> PAGEREF _Toc22089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_Toc6790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3.使用ref引用组件实例</w:t>
          </w:r>
          <w:r>
            <w:tab/>
          </w:r>
          <w:r>
            <w:fldChar w:fldCharType="begin"/>
          </w:r>
          <w:r>
            <w:instrText xml:space="preserve"> PAGEREF _Toc6790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_Toc31823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4.控制文本框和按钮的按需切换</w:t>
          </w:r>
          <w:r>
            <w:tab/>
          </w:r>
          <w:r>
            <w:fldChar w:fldCharType="begin"/>
          </w:r>
          <w:r>
            <w:instrText xml:space="preserve"> PAGEREF _Toc31823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_Toc8614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5.让文本框自动获得焦点</w:t>
          </w:r>
          <w:r>
            <w:tab/>
          </w:r>
          <w:r>
            <w:fldChar w:fldCharType="begin"/>
          </w:r>
          <w:r>
            <w:instrText xml:space="preserve"> PAGEREF _Toc8614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_Toc3838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6.this.$nextTick(cb)方法</w:t>
          </w:r>
          <w:r>
            <w:tab/>
          </w:r>
          <w:r>
            <w:fldChar w:fldCharType="begin"/>
          </w:r>
          <w:r>
            <w:instrText xml:space="preserve"> PAGEREF _Toc3838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_Toc13965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第六节 动态组件</w:t>
          </w:r>
          <w:r>
            <w:tab/>
          </w:r>
          <w:r>
            <w:fldChar w:fldCharType="begin"/>
          </w:r>
          <w:r>
            <w:instrText xml:space="preserve"> PAGEREF _Toc13965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_Toc6672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1.什么是动态组件</w:t>
          </w:r>
          <w:r>
            <w:tab/>
          </w:r>
          <w:r>
            <w:fldChar w:fldCharType="begin"/>
          </w:r>
          <w:r>
            <w:instrText xml:space="preserve"> PAGEREF _Toc6672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_Toc9768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2.如何实现动态组件渲染</w:t>
          </w:r>
          <w:r>
            <w:tab/>
          </w:r>
          <w:r>
            <w:fldChar w:fldCharType="begin"/>
          </w:r>
          <w:r>
            <w:instrText xml:space="preserve"> PAGEREF _Toc9768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_Toc20076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3.使用keep-alive保持状态</w:t>
          </w:r>
          <w:r>
            <w:tab/>
          </w:r>
          <w:r>
            <w:fldChar w:fldCharType="begin"/>
          </w:r>
          <w:r>
            <w:instrText xml:space="preserve"> PAGEREF _Toc20076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_Toc24236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第七节 插槽</w:t>
          </w:r>
          <w:r>
            <w:tab/>
          </w:r>
          <w:r>
            <w:fldChar w:fldCharType="begin"/>
          </w:r>
          <w:r>
            <w:instrText xml:space="preserve"> PAGEREF _Toc24236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_Toc1718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1.什么是插槽</w:t>
          </w:r>
          <w:r>
            <w:tab/>
          </w:r>
          <w:r>
            <w:fldChar w:fldCharType="begin"/>
          </w:r>
          <w:r>
            <w:instrText xml:space="preserve"> PAGEREF _Toc1718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_Toc26725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2.体验插槽的基础用法</w:t>
          </w:r>
          <w:r>
            <w:tab/>
          </w:r>
          <w:r>
            <w:fldChar w:fldCharType="begin"/>
          </w:r>
          <w:r>
            <w:instrText xml:space="preserve"> PAGEREF _Toc26725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_Toc18783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2.1 没有预留插槽的内容会被丢弃</w:t>
          </w:r>
          <w:r>
            <w:tab/>
          </w:r>
          <w:r>
            <w:fldChar w:fldCharType="begin"/>
          </w:r>
          <w:r>
            <w:instrText xml:space="preserve"> PAGEREF _Toc18783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_Toc31760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2.2 后备内容</w:t>
          </w:r>
          <w:r>
            <w:tab/>
          </w:r>
          <w:r>
            <w:fldChar w:fldCharType="begin"/>
          </w:r>
          <w:r>
            <w:instrText xml:space="preserve"> PAGEREF _Toc31760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_Toc3334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3.具名插槽</w:t>
          </w:r>
          <w:r>
            <w:tab/>
          </w:r>
          <w:r>
            <w:fldChar w:fldCharType="begin"/>
          </w:r>
          <w:r>
            <w:instrText xml:space="preserve"> PAGEREF _Toc3334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_Toc23471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3.1 为具名插槽提供内容</w:t>
          </w:r>
          <w:r>
            <w:tab/>
          </w:r>
          <w:r>
            <w:fldChar w:fldCharType="begin"/>
          </w:r>
          <w:r>
            <w:instrText xml:space="preserve"> PAGEREF _Toc23471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_Toc14275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3.2 具名插槽的简写形式</w:t>
          </w:r>
          <w:r>
            <w:tab/>
          </w:r>
          <w:r>
            <w:fldChar w:fldCharType="begin"/>
          </w:r>
          <w:r>
            <w:instrText xml:space="preserve"> PAGEREF _Toc14275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_Toc9551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4.作用域插槽</w:t>
          </w:r>
          <w:r>
            <w:tab/>
          </w:r>
          <w:r>
            <w:fldChar w:fldCharType="begin"/>
          </w:r>
          <w:r>
            <w:instrText xml:space="preserve"> PAGEREF _Toc9551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_Toc2436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4.1 解构作用域插槽的Prop</w:t>
          </w:r>
          <w:r>
            <w:tab/>
          </w:r>
          <w:r>
            <w:fldChar w:fldCharType="begin"/>
          </w:r>
          <w:r>
            <w:instrText xml:space="preserve"> PAGEREF _Toc2436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4.2 声明作用域插槽</w:t>
          </w:r>
          <w:r>
            <w:tab/>
          </w:r>
          <w:r>
            <w:fldChar w:fldCharType="begin"/>
          </w:r>
          <w:r>
            <w:instrText xml:space="preserve"> PAGEREF _Toc32707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_Toc30752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4.3 使用作用域插槽</w:t>
          </w:r>
          <w:r>
            <w:tab/>
          </w:r>
          <w:r>
            <w:fldChar w:fldCharType="begin"/>
          </w:r>
          <w:r>
            <w:instrText xml:space="preserve"> PAGEREF _Toc30752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_Toc29360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第八节 自定义指令</w:t>
          </w:r>
          <w:r>
            <w:tab/>
          </w:r>
          <w:r>
            <w:fldChar w:fldCharType="begin"/>
          </w:r>
          <w:r>
            <w:instrText xml:space="preserve"> PAGEREF _Toc29360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_Toc14651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1.什么是自定义指令</w:t>
          </w:r>
          <w:r>
            <w:tab/>
          </w:r>
          <w:r>
            <w:fldChar w:fldCharType="begin"/>
          </w:r>
          <w:r>
            <w:instrText xml:space="preserve"> PAGEREF _Toc14651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_Toc24404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2.声明私有自定义指令的语法</w:t>
          </w:r>
          <w:r>
            <w:tab/>
          </w:r>
          <w:r>
            <w:fldChar w:fldCharType="begin"/>
          </w:r>
          <w:r>
            <w:instrText xml:space="preserve"> PAGEREF _Toc24404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_Toc27274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3.使用自定义指令</w:t>
          </w:r>
          <w:r>
            <w:tab/>
          </w:r>
          <w:r>
            <w:fldChar w:fldCharType="begin"/>
          </w:r>
          <w:r>
            <w:instrText xml:space="preserve"> PAGEREF _Toc27274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_Toc20571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4.声明全局自定义指令的语法</w:t>
          </w:r>
          <w:r>
            <w:tab/>
          </w:r>
          <w:r>
            <w:fldChar w:fldCharType="begin"/>
          </w:r>
          <w:r>
            <w:instrText xml:space="preserve"> PAGEREF _Toc20571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_Toc18625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5.updated函数</w:t>
          </w:r>
          <w:r>
            <w:tab/>
          </w:r>
          <w:r>
            <w:fldChar w:fldCharType="begin"/>
          </w:r>
          <w:r>
            <w:instrText xml:space="preserve"> PAGEREF _Toc18625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_Toc24947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6.函数简写</w:t>
          </w:r>
          <w:r>
            <w:tab/>
          </w:r>
          <w:r>
            <w:fldChar w:fldCharType="begin"/>
          </w:r>
          <w:r>
            <w:instrText xml:space="preserve"> PAGEREF _Toc24947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_Toc21341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7.指令的参数值</w:t>
          </w:r>
          <w:r>
            <w:tab/>
          </w:r>
          <w:r>
            <w:fldChar w:fldCharType="begin"/>
          </w:r>
          <w:r>
            <w:instrText xml:space="preserve"> PAGEREF _Toc21341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_Toc17546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第九节 前端路由的概念与原理</w:t>
          </w:r>
          <w:r>
            <w:tab/>
          </w:r>
          <w:r>
            <w:fldChar w:fldCharType="begin"/>
          </w:r>
          <w:r>
            <w:instrText xml:space="preserve"> PAGEREF _Toc17546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_Toc27509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1.什么是路由</w:t>
          </w:r>
          <w:r>
            <w:tab/>
          </w:r>
          <w:r>
            <w:fldChar w:fldCharType="begin"/>
          </w:r>
          <w:r>
            <w:instrText xml:space="preserve"> PAGEREF _Toc27509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_Toc22990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2.回顾：后端路由</w:t>
          </w:r>
          <w:r>
            <w:tab/>
          </w:r>
          <w:r>
            <w:fldChar w:fldCharType="begin"/>
          </w:r>
          <w:r>
            <w:instrText xml:space="preserve"> PAGEREF _Toc22990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_Toc11813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3.SPA与前端路由</w:t>
          </w:r>
          <w:r>
            <w:tab/>
          </w:r>
          <w:r>
            <w:fldChar w:fldCharType="begin"/>
          </w:r>
          <w:r>
            <w:instrText xml:space="preserve"> PAGEREF _Toc11813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_Toc14573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4.什么是前端路由</w:t>
          </w:r>
          <w:r>
            <w:tab/>
          </w:r>
          <w:r>
            <w:fldChar w:fldCharType="begin"/>
          </w:r>
          <w:r>
            <w:instrText xml:space="preserve"> PAGEREF _Toc14573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_Toc3931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5.前端路由的工作方式</w:t>
          </w:r>
          <w:r>
            <w:tab/>
          </w:r>
          <w:r>
            <w:fldChar w:fldCharType="begin"/>
          </w:r>
          <w:r>
            <w:instrText xml:space="preserve"> PAGEREF _Toc3931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_Toc15663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6.实现简易的前端路由</w:t>
          </w:r>
          <w:r>
            <w:tab/>
          </w:r>
          <w:r>
            <w:fldChar w:fldCharType="begin"/>
          </w:r>
          <w:r>
            <w:instrText xml:space="preserve"> PAGEREF _Toc15663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_Toc8206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vue-router的基本使用</w:t>
          </w:r>
          <w:r>
            <w:tab/>
          </w:r>
          <w:r>
            <w:fldChar w:fldCharType="begin"/>
          </w:r>
          <w:r>
            <w:instrText xml:space="preserve"> PAGEREF _Toc8206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_Toc29518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什么是vue-router</w:t>
          </w:r>
          <w:r>
            <w:tab/>
          </w:r>
          <w:r>
            <w:fldChar w:fldCharType="begin"/>
          </w:r>
          <w:r>
            <w:instrText xml:space="preserve"> PAGEREF _Toc29518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_Toc807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vue-router的版本</w:t>
          </w:r>
          <w:r>
            <w:tab/>
          </w:r>
          <w:r>
            <w:fldChar w:fldCharType="begin"/>
          </w:r>
          <w:r>
            <w:instrText xml:space="preserve"> PAGEREF _Toc807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_Toc32581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vue-router 4.x的基本使用步骤</w:t>
          </w:r>
          <w:r>
            <w:tab/>
          </w:r>
          <w:r>
            <w:fldChar w:fldCharType="begin"/>
          </w:r>
          <w:r>
            <w:instrText xml:space="preserve"> PAGEREF _Toc32581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_Toc28316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在项目中安装vue-router</w:t>
          </w:r>
          <w:r>
            <w:tab/>
          </w:r>
          <w:r>
            <w:fldChar w:fldCharType="begin"/>
          </w:r>
          <w:r>
            <w:instrText xml:space="preserve"> PAGEREF _Toc28316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定义路由组件</w:t>
          </w:r>
          <w:r>
            <w:tab/>
          </w:r>
          <w:r>
            <w:fldChar w:fldCharType="begin"/>
          </w:r>
          <w:r>
            <w:instrText xml:space="preserve"> PAGEREF _Toc369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_Toc17047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声明路由链接和占位符</w:t>
          </w:r>
          <w:r>
            <w:tab/>
          </w:r>
          <w:r>
            <w:fldChar w:fldCharType="begin"/>
          </w:r>
          <w:r>
            <w:instrText xml:space="preserve"> PAGEREF _Toc17047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_Toc32167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创建路由模块</w:t>
          </w:r>
          <w:r>
            <w:tab/>
          </w:r>
          <w:r>
            <w:fldChar w:fldCharType="begin"/>
          </w:r>
          <w:r>
            <w:instrText xml:space="preserve"> PAGEREF _Toc32167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_Toc20124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从vue-router中按需导入两个方法</w:t>
          </w:r>
          <w:r>
            <w:tab/>
          </w:r>
          <w:r>
            <w:fldChar w:fldCharType="begin"/>
          </w:r>
          <w:r>
            <w:instrText xml:space="preserve"> PAGEREF _Toc20124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_Toc7230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导入需要使用路由控制的组件</w:t>
          </w:r>
          <w:r>
            <w:tab/>
          </w:r>
          <w:r>
            <w:fldChar w:fldCharType="begin"/>
          </w:r>
          <w:r>
            <w:instrText xml:space="preserve"> PAGEREF _Toc7230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_Toc23814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创建路由实例对象</w:t>
          </w:r>
          <w:r>
            <w:tab/>
          </w:r>
          <w:r>
            <w:fldChar w:fldCharType="begin"/>
          </w:r>
          <w:r>
            <w:instrText xml:space="preserve"> PAGEREF _Toc23814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_Toc7190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向外共享路由实例对象</w:t>
          </w:r>
          <w:r>
            <w:tab/>
          </w:r>
          <w:r>
            <w:fldChar w:fldCharType="begin"/>
          </w:r>
          <w:r>
            <w:instrText xml:space="preserve"> PAGEREF _Toc7190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_Toc8027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9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在main.js中导入并挂载路由模块</w:t>
          </w:r>
          <w:r>
            <w:tab/>
          </w:r>
          <w:r>
            <w:fldChar w:fldCharType="begin"/>
          </w:r>
          <w:r>
            <w:instrText xml:space="preserve"> PAGEREF _Toc8027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_Toc17953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十一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vue-router的高级用法</w:t>
          </w:r>
          <w:r>
            <w:tab/>
          </w:r>
          <w:r>
            <w:fldChar w:fldCharType="begin"/>
          </w:r>
          <w:r>
            <w:instrText xml:space="preserve"> PAGEREF _Toc17953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_Toc10815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路由重定向</w:t>
          </w:r>
          <w:r>
            <w:tab/>
          </w:r>
          <w:r>
            <w:fldChar w:fldCharType="begin"/>
          </w:r>
          <w:r>
            <w:instrText xml:space="preserve"> PAGEREF _Toc10815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_Toc30210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路由高亮</w:t>
          </w:r>
          <w:r>
            <w:tab/>
          </w:r>
          <w:r>
            <w:fldChar w:fldCharType="begin"/>
          </w:r>
          <w:r>
            <w:instrText xml:space="preserve"> PAGEREF _Toc30210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_Toc26133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默认的高亮class类</w:t>
          </w:r>
          <w:r>
            <w:tab/>
          </w:r>
          <w:r>
            <w:fldChar w:fldCharType="begin"/>
          </w:r>
          <w:r>
            <w:instrText xml:space="preserve"> PAGEREF _Toc26133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_Toc10418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自定义路由高亮的class类</w:t>
          </w:r>
          <w:r>
            <w:tab/>
          </w:r>
          <w:r>
            <w:fldChar w:fldCharType="begin"/>
          </w:r>
          <w:r>
            <w:instrText xml:space="preserve"> PAGEREF _Toc10418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_Toc16783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嵌套路由</w:t>
          </w:r>
          <w:r>
            <w:tab/>
          </w:r>
          <w:r>
            <w:fldChar w:fldCharType="begin"/>
          </w:r>
          <w:r>
            <w:instrText xml:space="preserve"> PAGEREF _Toc16783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_Toc18768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声明子路由链接和子路由占位符</w:t>
          </w:r>
          <w:r>
            <w:tab/>
          </w:r>
          <w:r>
            <w:fldChar w:fldCharType="begin"/>
          </w:r>
          <w:r>
            <w:instrText xml:space="preserve"> PAGEREF _Toc18768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_Toc7600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 通过children属性声明子路由规则</w:t>
          </w:r>
          <w:r>
            <w:tab/>
          </w:r>
          <w:r>
            <w:fldChar w:fldCharType="begin"/>
          </w:r>
          <w:r>
            <w:instrText xml:space="preserve"> PAGEREF _Toc7600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_Toc30097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动态路由匹配</w:t>
          </w:r>
          <w:r>
            <w:tab/>
          </w:r>
          <w:r>
            <w:fldChar w:fldCharType="begin"/>
          </w:r>
          <w:r>
            <w:instrText xml:space="preserve"> PAGEREF _Toc30097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_Toc26398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动态路由的概念</w:t>
          </w:r>
          <w:r>
            <w:tab/>
          </w:r>
          <w:r>
            <w:fldChar w:fldCharType="begin"/>
          </w:r>
          <w:r>
            <w:instrText xml:space="preserve"> PAGEREF _Toc26398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_Toc32347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$route.params参数对象</w:t>
          </w:r>
          <w:r>
            <w:tab/>
          </w:r>
          <w:r>
            <w:fldChar w:fldCharType="begin"/>
          </w:r>
          <w:r>
            <w:instrText xml:space="preserve"> PAGEREF _Toc32347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_Toc11946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使用props接收路由参数</w:t>
          </w:r>
          <w:r>
            <w:tab/>
          </w:r>
          <w:r>
            <w:fldChar w:fldCharType="begin"/>
          </w:r>
          <w:r>
            <w:instrText xml:space="preserve"> PAGEREF _Toc11946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_Toc20116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编程式导航</w:t>
          </w:r>
          <w:r>
            <w:tab/>
          </w:r>
          <w:r>
            <w:fldChar w:fldCharType="begin"/>
          </w:r>
          <w:r>
            <w:instrText xml:space="preserve"> PAGEREF _Toc20116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_Toc25470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vue-router中的编程式导航API</w:t>
          </w:r>
          <w:r>
            <w:tab/>
          </w:r>
          <w:r>
            <w:fldChar w:fldCharType="begin"/>
          </w:r>
          <w:r>
            <w:instrText xml:space="preserve"> PAGEREF _Toc25470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_Toc28985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$router.push</w:t>
          </w:r>
          <w:r>
            <w:tab/>
          </w:r>
          <w:r>
            <w:fldChar w:fldCharType="begin"/>
          </w:r>
          <w:r>
            <w:instrText xml:space="preserve"> PAGEREF _Toc28985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_Toc9041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$router.go</w:t>
          </w:r>
          <w:r>
            <w:tab/>
          </w:r>
          <w:r>
            <w:fldChar w:fldCharType="begin"/>
          </w:r>
          <w:r>
            <w:instrText xml:space="preserve"> PAGEREF _Toc9041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_Toc31013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命名路由</w:t>
          </w:r>
          <w:r>
            <w:tab/>
          </w:r>
          <w:r>
            <w:fldChar w:fldCharType="begin"/>
          </w:r>
          <w:r>
            <w:instrText xml:space="preserve"> PAGEREF _Toc31013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_Toc31109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使用命名路由实现声明式导航</w:t>
          </w:r>
          <w:r>
            <w:tab/>
          </w:r>
          <w:r>
            <w:fldChar w:fldCharType="begin"/>
          </w:r>
          <w:r>
            <w:instrText xml:space="preserve"> PAGEREF _Toc31109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_Toc24639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 使用命名路由实现编程式导航</w:t>
          </w:r>
          <w:r>
            <w:tab/>
          </w:r>
          <w:r>
            <w:fldChar w:fldCharType="begin"/>
          </w:r>
          <w:r>
            <w:instrText xml:space="preserve"> PAGEREF _Toc24639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_Toc27698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导航守卫</w:t>
          </w:r>
          <w:r>
            <w:tab/>
          </w:r>
          <w:r>
            <w:fldChar w:fldCharType="begin"/>
          </w:r>
          <w:r>
            <w:instrText xml:space="preserve"> PAGEREF _Toc27698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_Toc24805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如何声明全局导航守卫</w:t>
          </w:r>
          <w:r>
            <w:tab/>
          </w:r>
          <w:r>
            <w:fldChar w:fldCharType="begin"/>
          </w:r>
          <w:r>
            <w:instrText xml:space="preserve"> PAGEREF _Toc24805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_Toc28248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 守卫方法的3个形参</w:t>
          </w:r>
          <w:r>
            <w:tab/>
          </w:r>
          <w:r>
            <w:fldChar w:fldCharType="begin"/>
          </w:r>
          <w:r>
            <w:instrText xml:space="preserve"> PAGEREF _Toc28248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_Toc9159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 next函数的3种调用方式</w:t>
          </w:r>
          <w:r>
            <w:tab/>
          </w:r>
          <w:r>
            <w:fldChar w:fldCharType="begin"/>
          </w:r>
          <w:r>
            <w:instrText xml:space="preserve"> PAGEREF _Toc9159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_Toc18643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 结合token控制后台主页的访问权限</w:t>
          </w:r>
          <w:r>
            <w:tab/>
          </w:r>
          <w:r>
            <w:fldChar w:fldCharType="begin"/>
          </w:r>
          <w:r>
            <w:instrText xml:space="preserve"> PAGEREF _Toc18643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_Toc11670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十二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vue-cli</w:t>
          </w:r>
          <w:r>
            <w:tab/>
          </w:r>
          <w:r>
            <w:fldChar w:fldCharType="begin"/>
          </w:r>
          <w:r>
            <w:instrText xml:space="preserve"> PAGEREF _Toc11670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_Toc22473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szCs w:val="32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什么是vue-cli</w:t>
          </w:r>
          <w:r>
            <w:tab/>
          </w:r>
          <w:r>
            <w:fldChar w:fldCharType="begin"/>
          </w:r>
          <w:r>
            <w:instrText xml:space="preserve"> PAGEREF _Toc22473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_Toc4912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2.安装vue-cli</w:t>
          </w:r>
          <w:r>
            <w:tab/>
          </w:r>
          <w:r>
            <w:fldChar w:fldCharType="begin"/>
          </w:r>
          <w:r>
            <w:instrText xml:space="preserve"> PAGEREF _Toc4912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_Toc10405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解决Windows PowerShell不识别vue命令的问题</w:t>
          </w:r>
          <w:r>
            <w:tab/>
          </w:r>
          <w:r>
            <w:fldChar w:fldCharType="begin"/>
          </w:r>
          <w:r>
            <w:instrText xml:space="preserve"> PAGEREF _Toc10405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_Toc28727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3.创建项目</w:t>
          </w:r>
          <w:r>
            <w:tab/>
          </w:r>
          <w:r>
            <w:fldChar w:fldCharType="begin"/>
          </w:r>
          <w:r>
            <w:instrText xml:space="preserve"> PAGEREF _Toc28727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_Toc9443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4.基于vue ui创建vue项目</w:t>
          </w:r>
          <w:r>
            <w:tab/>
          </w:r>
          <w:r>
            <w:fldChar w:fldCharType="begin"/>
          </w:r>
          <w:r>
            <w:instrText xml:space="preserve"> PAGEREF _Toc9443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_Toc15143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5.基于命令行创建vue项目</w:t>
          </w:r>
          <w:r>
            <w:tab/>
          </w:r>
          <w:r>
            <w:fldChar w:fldCharType="begin"/>
          </w:r>
          <w:r>
            <w:instrText xml:space="preserve"> PAGEREF _Toc15143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_Toc6196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6.梳理vue2项目的基本结构</w:t>
          </w:r>
          <w:r>
            <w:tab/>
          </w:r>
          <w:r>
            <w:fldChar w:fldCharType="begin"/>
          </w:r>
          <w:r>
            <w:instrText xml:space="preserve"> PAGEREF _Toc6196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_Toc11120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7.分析main.js中的主要代码</w:t>
          </w:r>
          <w:r>
            <w:tab/>
          </w:r>
          <w:r>
            <w:fldChar w:fldCharType="begin"/>
          </w:r>
          <w:r>
            <w:instrText xml:space="preserve"> PAGEREF _Toc11120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_Toc5314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8.在vue2的项目中使用路由</w:t>
          </w:r>
          <w:r>
            <w:tab/>
          </w:r>
          <w:r>
            <w:fldChar w:fldCharType="begin"/>
          </w:r>
          <w:r>
            <w:instrText xml:space="preserve"> PAGEREF _Toc5314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_Toc18725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回顾：4.x版本的路由如何创建路由模块</w:t>
          </w:r>
          <w:r>
            <w:tab/>
          </w:r>
          <w:r>
            <w:fldChar w:fldCharType="begin"/>
          </w:r>
          <w:r>
            <w:instrText xml:space="preserve"> PAGEREF _Toc18725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_Toc3745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 学习：3.x版本的路由如何创建路由模块</w:t>
          </w:r>
          <w:r>
            <w:tab/>
          </w:r>
          <w:r>
            <w:fldChar w:fldCharType="begin"/>
          </w:r>
          <w:r>
            <w:instrText xml:space="preserve"> PAGEREF _Toc3745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_Toc15153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十三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组件库</w:t>
          </w:r>
          <w:r>
            <w:tab/>
          </w:r>
          <w:r>
            <w:fldChar w:fldCharType="begin"/>
          </w:r>
          <w:r>
            <w:instrText xml:space="preserve"> PAGEREF _Toc15153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_Toc4009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1.什么是vue组件库</w:t>
          </w:r>
          <w:r>
            <w:tab/>
          </w:r>
          <w:r>
            <w:fldChar w:fldCharType="begin"/>
          </w:r>
          <w:r>
            <w:instrText xml:space="preserve"> PAGEREF _Toc4009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_Toc20537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2.vue组件库和bootstrap的区别</w:t>
          </w:r>
          <w:r>
            <w:tab/>
          </w:r>
          <w:r>
            <w:fldChar w:fldCharType="begin"/>
          </w:r>
          <w:r>
            <w:instrText xml:space="preserve"> PAGEREF _Toc20537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_Toc12114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3.最常用的vue组件库</w:t>
          </w:r>
          <w:r>
            <w:tab/>
          </w:r>
          <w:r>
            <w:fldChar w:fldCharType="begin"/>
          </w:r>
          <w:r>
            <w:instrText xml:space="preserve"> PAGEREF _Toc12114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_Toc24471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4.Element UI</w:t>
          </w:r>
          <w:r>
            <w:tab/>
          </w:r>
          <w:r>
            <w:fldChar w:fldCharType="begin"/>
          </w:r>
          <w:r>
            <w:instrText xml:space="preserve"> PAGEREF _Toc24471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_Toc5710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在vue2的项目中安装element-ui</w:t>
          </w:r>
          <w:r>
            <w:tab/>
          </w:r>
          <w:r>
            <w:fldChar w:fldCharType="begin"/>
          </w:r>
          <w:r>
            <w:instrText xml:space="preserve"> PAGEREF _Toc5710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_Toc19208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 引入element-ui</w:t>
          </w:r>
          <w:r>
            <w:tab/>
          </w:r>
          <w:r>
            <w:fldChar w:fldCharType="begin"/>
          </w:r>
          <w:r>
            <w:instrText xml:space="preserve"> PAGEREF _Toc19208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_Toc21480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3 完整引入</w:t>
          </w:r>
          <w:r>
            <w:tab/>
          </w:r>
          <w:r>
            <w:fldChar w:fldCharType="begin"/>
          </w:r>
          <w:r>
            <w:instrText xml:space="preserve"> PAGEREF _Toc21480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_Toc28431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 按需引入</w:t>
          </w:r>
          <w:r>
            <w:tab/>
          </w:r>
          <w:r>
            <w:fldChar w:fldCharType="begin"/>
          </w:r>
          <w:r>
            <w:instrText xml:space="preserve"> PAGEREF _Toc28431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_Toc15224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 把组件的导入和注册封装为独立的模块</w:t>
          </w:r>
          <w:r>
            <w:tab/>
          </w:r>
          <w:r>
            <w:fldChar w:fldCharType="begin"/>
          </w:r>
          <w:r>
            <w:instrText xml:space="preserve"> PAGEREF _Toc15224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_Toc32530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十四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axios拦截器</w:t>
          </w:r>
          <w:r>
            <w:tab/>
          </w:r>
          <w:r>
            <w:fldChar w:fldCharType="begin"/>
          </w:r>
          <w:r>
            <w:instrText xml:space="preserve"> PAGEREF _Toc32530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_Toc29297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1.回顾：在vue3的项目中全局配置axios</w:t>
          </w:r>
          <w:r>
            <w:tab/>
          </w:r>
          <w:r>
            <w:fldChar w:fldCharType="begin"/>
          </w:r>
          <w:r>
            <w:instrText xml:space="preserve"> PAGEREF _Toc29297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_Toc29629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2.回顾：在vue2的项目中全局配置axios</w:t>
          </w:r>
          <w:r>
            <w:tab/>
          </w:r>
          <w:r>
            <w:fldChar w:fldCharType="begin"/>
          </w:r>
          <w:r>
            <w:instrText xml:space="preserve"> PAGEREF _Toc29629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_Toc23500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3.什么是拦截器</w:t>
          </w:r>
          <w:r>
            <w:tab/>
          </w:r>
          <w:r>
            <w:fldChar w:fldCharType="begin"/>
          </w:r>
          <w:r>
            <w:instrText xml:space="preserve"> PAGEREF _Toc23500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_Toc9527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4.配置请求拦截器</w:t>
          </w:r>
          <w:r>
            <w:tab/>
          </w:r>
          <w:r>
            <w:fldChar w:fldCharType="begin"/>
          </w:r>
          <w:r>
            <w:instrText xml:space="preserve"> PAGEREF _Toc9527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_Toc13279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请求拦截器-Token认证</w:t>
          </w:r>
          <w:r>
            <w:tab/>
          </w:r>
          <w:r>
            <w:fldChar w:fldCharType="begin"/>
          </w:r>
          <w:r>
            <w:instrText xml:space="preserve"> PAGEREF _Toc13279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_Toc14367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2请求拦截器-展示Loading效果</w:t>
          </w:r>
          <w:r>
            <w:tab/>
          </w:r>
          <w:r>
            <w:fldChar w:fldCharType="begin"/>
          </w:r>
          <w:r>
            <w:instrText xml:space="preserve"> PAGEREF _Toc14367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5.配置响应拦截器</w:t>
          </w:r>
          <w:r>
            <w:tab/>
          </w:r>
          <w:r>
            <w:fldChar w:fldCharType="begin"/>
          </w:r>
          <w:r>
            <w:instrText xml:space="preserve"> PAGEREF _Toc2020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_Toc31609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szCs w:val="30"/>
              <w:lang w:val="en-US" w:eastAsia="zh-CN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szCs w:val="30"/>
              <w:lang w:val="en-US" w:eastAsia="zh-CN"/>
            </w:rPr>
            <w:t>1 响应拦截器-关闭Loading效果</w:t>
          </w:r>
          <w:r>
            <w:tab/>
          </w:r>
          <w:r>
            <w:fldChar w:fldCharType="begin"/>
          </w:r>
          <w:r>
            <w:instrText xml:space="preserve"> PAGEREF _Toc31609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_Toc20154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十五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proxy跨域代理</w:t>
          </w:r>
          <w:r>
            <w:tab/>
          </w:r>
          <w:r>
            <w:fldChar w:fldCharType="begin"/>
          </w:r>
          <w:r>
            <w:instrText xml:space="preserve"> PAGEREF _Toc20154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_Toc1773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1.回顾：接口的跨域问题</w:t>
          </w:r>
          <w:r>
            <w:tab/>
          </w:r>
          <w:r>
            <w:fldChar w:fldCharType="begin"/>
          </w:r>
          <w:r>
            <w:instrText xml:space="preserve"> PAGEREF _Toc1773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_Toc21666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2.通过代理解决接口的跨域问题</w:t>
          </w:r>
          <w:r>
            <w:tab/>
          </w:r>
          <w:r>
            <w:fldChar w:fldCharType="begin"/>
          </w:r>
          <w:r>
            <w:instrText xml:space="preserve"> PAGEREF _Toc21666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_Toc9219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32"/>
              <w:lang w:val="en-US" w:eastAsia="zh-CN"/>
            </w:rPr>
            <w:t>3.在项目中配置proxy代理</w:t>
          </w:r>
          <w:r>
            <w:tab/>
          </w:r>
          <w:r>
            <w:fldChar w:fldCharType="begin"/>
          </w:r>
          <w:r>
            <w:instrText xml:space="preserve"> PAGEREF _Toc9219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0" w:name="_Toc24890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第一节 watch侦听器</w:t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" w:name="_Toc611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1.什么是watch侦听器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watch侦听器允许开发者监视数据的变化，从而针对数据的变化做特定的操作。例如，监视用户名的变化并发起请求，判断用户名是否可用。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2" w:name="_Toc10964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2.watch侦听器的基本语法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开发者需要在watch节点下，定义自己的侦听器。实例代码如下: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848100" cy="2750820"/>
            <wp:effectExtent l="0" t="0" r="0" b="11430"/>
            <wp:docPr id="1" name="图片 1" descr="0@56]YX9A{ZI)U~LTGC`M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@56]YX9A{ZI)U~LTGC`M5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" w:name="_Toc792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3.使用watch侦听器检测用户名是否可用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监听username值的变化，并使用axios 发起Ajax请求，检测当前输入的用户名是否可用: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514975" cy="2753995"/>
            <wp:effectExtent l="0" t="0" r="9525" b="8255"/>
            <wp:docPr id="2" name="图片 2" descr="M$}VW}1IV${_%Q0RD7GUE[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$}VW}1IV${_%Q0RD7GUE[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" w:name="_Toc170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4.immediate选项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默认情况下，组件在初次加载完毕后不会调用watch侦听器。如果想让watch侦听器立即被调用，则需要使用immediate选项。实例代码如下: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745480" cy="2835910"/>
            <wp:effectExtent l="0" t="0" r="7620" b="2540"/>
            <wp:docPr id="3" name="图片 3" descr="(}OF2F}42[~I{A}P@_%WS`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(}OF2F}42[~I{A}P@_%WS`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5" w:name="_Toc25237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5.deep选项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当watch侦听的是一个对象，如果对象中的属性值发生了变化，则无法被监听到。此时需要使用deep选项，代码示例如下: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801360" cy="3028950"/>
            <wp:effectExtent l="0" t="0" r="8890" b="0"/>
            <wp:docPr id="4" name="图片 4" descr="6JPRV%OX1R_`7A03[I98JF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JPRV%OX1R_`7A03[I98JF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" w:name="_Toc1437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6.监听对象单个属性的变化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如果只想监听对象中单个属性的变化，则可以按照如下的方式定义w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sz w:val="24"/>
          <w:szCs w:val="24"/>
        </w:rPr>
        <w:t>tch侦听器: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97220" cy="2982595"/>
            <wp:effectExtent l="0" t="0" r="17780" b="8255"/>
            <wp:docPr id="5" name="图片 5" descr="QR{W4XMB)FI4]DQM8K[{F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R{W4XMB)FI4]DQM8K[{F4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" w:name="_Toc21517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7.计算属性VS侦听器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计算属性和侦听器侧重的应用场景不同: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计算属性侧重于监听多个值的变化，最终计算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并返回一个新值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侦听器侧重于监听单个数据的变化，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最终执行特定的业务处理</w:t>
      </w:r>
      <w:r>
        <w:rPr>
          <w:rFonts w:hint="default" w:ascii="Times New Roman" w:hAnsi="Times New Roman" w:eastAsia="宋体" w:cs="Times New Roman"/>
          <w:sz w:val="24"/>
          <w:szCs w:val="24"/>
        </w:rPr>
        <w:t>，不需要有任何返回值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8" w:name="_Toc24705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第二节 组件的生命周期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9" w:name="_Toc14527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1.组件运行的过程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521325" cy="1879600"/>
            <wp:effectExtent l="0" t="0" r="3175" b="6350"/>
            <wp:docPr id="6" name="图片 6" descr="[QOXRHLV~]UO}V${_]9%)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QOXRHLV~]UO}V${_]9%)RU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组件的生命周期指的是:组件从创建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-</w:t>
      </w:r>
      <w:r>
        <w:rPr>
          <w:rFonts w:hint="default" w:ascii="Times New Roman" w:hAnsi="Times New Roman" w:eastAsia="宋体" w:cs="Times New Roman"/>
          <w:sz w:val="24"/>
          <w:szCs w:val="24"/>
        </w:rPr>
        <w:t>&gt;运行（渲染）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sz w:val="24"/>
          <w:szCs w:val="24"/>
        </w:rPr>
        <w:t>&gt;销毁的整个过程，强调的是一个时间段。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0" w:name="_Toc7332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2.如何监听组件的不同时刻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821045" cy="2013585"/>
            <wp:effectExtent l="0" t="0" r="8255" b="5715"/>
            <wp:docPr id="7" name="图片 7" descr="XWTT06FQHZRASLXM7LBSF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XWTT06FQHZRASLXM7LBSF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vue框架为组件内置了不同时刻的生命周期函数，生命周期函数会伴随着组件的运行而自动调用。例如: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当组件在内存中被创建完毕之后，会自动调用created函数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当组件被成功的渲染到页面上之后，会自动调用mounted函数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③当组件被销毁完毕之后，会自动调用unmounted函数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" w:name="_Toc15045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3.如何监听组件的更新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当组件的data数据更新之后，vue会自动重新渲染组件的DOM结构</w:t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4"/>
          <w:szCs w:val="24"/>
        </w:rPr>
        <w:t>从而保证View视图展示的数据和Model数据源保持一致。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当组件被重新渲染完毕之后，会自动调用updated生命周期函数。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" w:name="_Toc5092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4.组件中主要的生命周期函数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163310" cy="1482725"/>
            <wp:effectExtent l="0" t="0" r="8890" b="3175"/>
            <wp:docPr id="8" name="图片 8" descr="@$W{IFH1E9JV][G`Q5G7F(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$W{IFH1E9JV][G`Q5G7F(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注意:在实际开发中，created是最常用的生命周期函数!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3" w:name="_Toc31539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5.组件中全部的生命周期函数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214745" cy="2670175"/>
            <wp:effectExtent l="0" t="0" r="14605" b="15875"/>
            <wp:docPr id="9" name="图片 9" descr="EJ@LN$[{R5VZ3I{6NF82SZ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J@LN$[{R5VZ3I{6NF82SZ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4" w:name="_Toc1459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6.完整的生命周期图示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可以参考vue官方文档给出的“生命周期图示”，进一步理解组件生命周期执行的过程:https:/ /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HYPERLINK "http://www.vue3js.cn/docs/zh/guide/instance.html#生命周期图示"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Style w:val="10"/>
          <w:rFonts w:hint="default" w:ascii="Times New Roman" w:hAnsi="Times New Roman" w:eastAsia="宋体" w:cs="Times New Roman"/>
          <w:sz w:val="24"/>
          <w:szCs w:val="24"/>
        </w:rPr>
        <w:t>www.vue3js.cn/docs/zh/guide/instance.html#生命周期图示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15" w:name="_Toc7067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第三节 组件之间的数据共享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6" w:name="_Toc5535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1.组件之间的关系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在项目开发中，组件之间的关系分为如下3种: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父子关系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兄弟关系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后代关系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7" w:name="_Toc8330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2.父子组件之间的数据共享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父子组件之间的数据共享又分为: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父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子共享数据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子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父共享数据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③父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&lt;-&gt;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子双向数据同步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8" w:name="_Toc20560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2.1 父组件向子组件共享数据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父组件通过v-bind属性绑定向子组件共享数据。同时，子组件需要使用props 接收数据。示例代码如下: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990850" cy="2774315"/>
            <wp:effectExtent l="0" t="0" r="0" b="6985"/>
            <wp:docPr id="10" name="图片 10" descr="Y}57S(ND@1`V%Q}0)$9@9`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Y}57S(ND@1`V%Q}0)$9@9`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190750" cy="3352800"/>
            <wp:effectExtent l="0" t="0" r="0" b="0"/>
            <wp:docPr id="11" name="图片 11" descr="ULI3RY`M_XJ@L`2@DO[GU`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ULI3RY`M_XJ@L`2@DO[GU`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9" w:name="_Toc23832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2.2 子组件向父组件共享数据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子组件通过自定义事件的方式向父组件共享数据。示例代码如下: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45865" cy="3839210"/>
            <wp:effectExtent l="0" t="0" r="6985" b="8890"/>
            <wp:docPr id="12" name="图片 12" descr="MWK)20IOC1ABTKGPK0XDI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MWK)20IOC1ABTKGPK0XDIU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78885" cy="3218180"/>
            <wp:effectExtent l="0" t="0" r="12065" b="1270"/>
            <wp:docPr id="13" name="图片 13" descr="JA77YB(J{H}U9@RUAJH7V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JA77YB(J{H}U9@RUAJH7VT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0" w:name="_Toc31078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2.3 父子组件之间数据的双向同步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父组件在使用子组件期间，可以使用v-model指令维护组件内外数据的双向同步: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16550" cy="2898775"/>
            <wp:effectExtent l="0" t="0" r="12700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21" w:name="_Toc22459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3.兄弟组件之间的数据共享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兄弟组件之间实现数据共享的方案是EventBus。可以借助于第三方的包mitt来创建eventBus对象，从而实现兄弟组件之间的数据共享。示意图如下: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19115" cy="2495550"/>
            <wp:effectExtent l="0" t="0" r="635" b="0"/>
            <wp:docPr id="15" name="图片 15" descr="{HM)7S2ZGR@QNE{9G_$V4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{HM)7S2ZGR@QNE{9G_$V45Q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2" w:name="_Toc29035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3.1 安装mitt依赖包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在项目中运行如下的命令，安装mitt依赖包: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600450" cy="1000125"/>
            <wp:effectExtent l="0" t="0" r="0" b="9525"/>
            <wp:docPr id="16" name="图片 16" descr="K92TH%)Q7Q`SG%Z88OWO{{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K92TH%)Q7Q`SG%Z88OWO{{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3" w:name="_Toc23299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3.2 创建公共的EventBus模块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在项目中创建公共的eventBus模块如下: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600450" cy="3781425"/>
            <wp:effectExtent l="0" t="0" r="0" b="9525"/>
            <wp:docPr id="17" name="图片 17" descr="H9{4LIQA7TY2]8(Q])PT1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9{4LIQA7TY2]8(Q])PT1YQ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4" w:name="_Toc15410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3.3 在数据接收方自定义事件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在数据接收方，调用bus.on('事件名称',事件处理函数)方法注册一个自定义事件。示例代码如下: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1770" cy="3484245"/>
            <wp:effectExtent l="0" t="0" r="5080" b="1905"/>
            <wp:docPr id="18" name="图片 18" descr="[8UQ96LZ8EV2[G83SR9$P5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[8UQ96LZ8EV2[G83SR9$P5P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5" w:name="_Toc14572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3.4 在数据发送方触发事件</w:t>
      </w:r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在数据发送方，调用bus.emit('事件名称'，要发送的数据)方法触发自定义事件。示例代码如下: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52110" cy="2893060"/>
            <wp:effectExtent l="0" t="0" r="15240" b="2540"/>
            <wp:docPr id="19" name="图片 19" descr="_JFN]J~XJ~Y6@7CY45I~U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_JFN]J~XJ~Y6@7CY45I~U6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26" w:name="_Toc1315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4.后代关系组件之间的数据共享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后代关系组件之间共享数据，指的是父节点的组件向其子孙组件共享数据。此时组件之间的嵌套关系比较复杂，可以使用provide和inject实现后代关系组件之间的数据共享。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067050" cy="2590800"/>
            <wp:effectExtent l="0" t="0" r="0" b="0"/>
            <wp:docPr id="20" name="图片 20" descr="{T(VI@BHT9FF8AXF091UD%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{T(VI@BHT9FF8AXF091UD%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7" w:name="_Toc15832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4.1 父节点通过provide共享数据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父节点的组件可以通过provide方法，对其子孙组件共享数据: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01970" cy="3392805"/>
            <wp:effectExtent l="0" t="0" r="17780" b="17145"/>
            <wp:docPr id="21" name="图片 21" descr="I09M%FF_MNKD5DQ@{1O2@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09M%FF_MNKD5DQ@{1O2@OU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8" w:name="_Toc3556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4.2 子孙节点通过inject接收数据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子孙节点可以使用inject数组，接收父级节点向下共享的数据。示例代码如下: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52110" cy="3113405"/>
            <wp:effectExtent l="0" t="0" r="15240" b="10795"/>
            <wp:docPr id="22" name="图片 22" descr="U`(7O8U`@C4YZ~)5UQ}A7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U`(7O8U`@C4YZ~)5UQ}A7SH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29" w:name="_Toc30855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4.3 父节点对外共享响应式（数据发生变化）的数据</w:t>
      </w:r>
      <w:bookmarkEnd w:id="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父节点使用provide向下共享数据时，可以结合computed函数向下共享响应式的数据。示例代码如下: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2405" cy="3703955"/>
            <wp:effectExtent l="0" t="0" r="4445" b="10795"/>
            <wp:docPr id="23" name="图片 23" descr="ZQH0}MO7S[5Y]2OOBCGV[~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ZQH0}MO7S[5Y]2OOBCGV[~H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30" w:name="_Toc27836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4.4 子孙节点使用响应式的数据</w:t>
      </w:r>
      <w:bookmarkEnd w:id="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如果父级节点共享的是响应式的数据，则子孙节点必须以.value的形式进行使用。示例代码如下: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79035" cy="4029075"/>
            <wp:effectExtent l="0" t="0" r="12065" b="9525"/>
            <wp:docPr id="24" name="图片 24" descr="Q)}COFU@5[(F_L~)_$5F~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)}COFU@5[(F_L~)_$5F~[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1" w:name="_Toc26230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5.Vuex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vuex是终极的组件之间的数据共享方案。在企业级的vue项目开发中、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v</w:t>
      </w:r>
      <w:r>
        <w:rPr>
          <w:rFonts w:hint="default" w:ascii="Times New Roman" w:hAnsi="Times New Roman" w:eastAsia="宋体" w:cs="Times New Roman"/>
          <w:sz w:val="24"/>
          <w:szCs w:val="24"/>
        </w:rPr>
        <w:t>uex可以让组件之间的数据共享变得高效、清晰、且易于维护。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43475" cy="2428875"/>
            <wp:effectExtent l="0" t="0" r="9525" b="9525"/>
            <wp:docPr id="25" name="图片 25" descr="(F57D1BJTVR@E6SACEX$B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(F57D1BJTVR@E6SACEX$B4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2" w:name="_Toc24107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6.总结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父子关系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父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-&gt;</w:t>
      </w:r>
      <w:r>
        <w:rPr>
          <w:rFonts w:hint="default" w:ascii="Times New Roman" w:hAnsi="Times New Roman" w:eastAsia="宋体" w:cs="Times New Roman"/>
          <w:sz w:val="24"/>
          <w:szCs w:val="24"/>
        </w:rPr>
        <w:t>子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属性绑定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子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父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事件绑定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③父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&lt;-&gt;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子组件上的v-model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兄弟关系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④EventBus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后代关系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⑤</w:t>
      </w:r>
      <w:r>
        <w:rPr>
          <w:rFonts w:hint="default" w:ascii="Times New Roman" w:hAnsi="Times New Roman" w:eastAsia="宋体" w:cs="Times New Roman"/>
          <w:sz w:val="24"/>
          <w:szCs w:val="24"/>
        </w:rPr>
        <w:t>provide &amp; inject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全局数据共享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⑥</w:t>
      </w:r>
      <w:r>
        <w:rPr>
          <w:rFonts w:hint="default" w:ascii="Times New Roman" w:hAnsi="Times New Roman" w:eastAsia="宋体" w:cs="Times New Roman"/>
          <w:sz w:val="24"/>
          <w:szCs w:val="24"/>
        </w:rPr>
        <w:t>vuex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33" w:name="_Toc20623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第四节 Vue3.x中全局配置axios</w:t>
      </w:r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4" w:name="_Toc519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1.为什么要全局配置axios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在实际项目开发中，几乎每个组件中都会用到axios 发起数据请求。此时会遇到如下两个问题: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每个组件中都需要导入axios（代码臃肿)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每次发请求都需要填写完整的请求路径（不利于后期的维护)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153785" cy="1264285"/>
            <wp:effectExtent l="0" t="0" r="18415" b="12065"/>
            <wp:docPr id="26" name="图片 26" descr="_UP7RQGK}C4ZHJ06W90[Z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_UP7RQGK}C4ZHJ06W90[ZE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5" w:name="_Toc16920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2.如何全局配置axios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在main.js入口文件中，通过app.config.globalProperties全局挂载axios，示例代码如下: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14720" cy="2496185"/>
            <wp:effectExtent l="0" t="0" r="5080" b="1841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36" w:name="_Toc12455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第五节 ref引用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7" w:name="_Toc517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1.什么是ref引用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ref 用来辅助开发者在不依赖于jQuery 的情况下，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获取DOM元素或组件的引用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每个vue的组件实例上，都包含一个$refs 对象，里面存储着对应的DOM元素或组件的引用。默认情况下，组件的$refs指向一个空对象。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45150" cy="2967355"/>
            <wp:effectExtent l="0" t="0" r="12700" b="4445"/>
            <wp:docPr id="28" name="图片 28" descr="2P74V$SY[S$V]XRFY[3C7@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P74V$SY[S$V]XRFY[3C7@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8" w:name="_Toc22089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2.使用ref引用DOM元素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如果想要使用ref引用页面上的DOM元素，则可以按照如下的方式进行操作: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022725" cy="3195955"/>
            <wp:effectExtent l="0" t="0" r="15875" b="4445"/>
            <wp:docPr id="29" name="图片 29" descr="RX)%P1BJYLI5%3SW6ULVC7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RX)%P1BJYLI5%3SW6ULVC7H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39" w:name="_Toc6790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3.使用ref引用组件实例</w:t>
      </w:r>
      <w:bookmarkEnd w:id="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如果想要使用ref 引用页面上的组件实例，则可以按照如下的方式进行操作: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315335" cy="2727325"/>
            <wp:effectExtent l="0" t="0" r="18415" b="15875"/>
            <wp:docPr id="30" name="图片 30" descr="EK{[8{MPWV2KI]MP9[C)C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K{[8{MPWV2KI]MP9[C)CZ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0" w:name="_Toc3182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4.控制文本框和按钮的按需切换</w:t>
      </w:r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通过布尔值inputVisible来控制组件中的文本框与按钮的按需切换。示例代码如下: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275455" cy="1216025"/>
            <wp:effectExtent l="0" t="0" r="10795" b="3175"/>
            <wp:docPr id="31" name="图片 31" descr="}TLNH00BB(JZQJQV96C4R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}TLNH00BB(JZQJQV96C4RF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322195" cy="2967990"/>
            <wp:effectExtent l="0" t="0" r="1905" b="3810"/>
            <wp:docPr id="32" name="图片 32" descr="K0`FX){$XP6JSM89[8PB{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K0`FX){$XP6JSM89[8PB{I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1" w:name="_Toc8614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5.让文本框自动获得焦点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当文本框展示出来之后，如果希望它立即获得焦点，则可以为其添加ref引用，并调用原生DOM对象的.focus(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)方法即可。示例代码如下: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566285" cy="2954020"/>
            <wp:effectExtent l="0" t="0" r="5715" b="17780"/>
            <wp:docPr id="33" name="图片 33" descr="YDW$371SCHBVHQ@J9%D60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YDW$371SCHBVHQ@J9%D60G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2" w:name="_Toc3838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6.this.$nextTick(cb)方法</w:t>
      </w:r>
      <w:bookmarkEnd w:id="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组件的 $nextTick(cb)方法，会把 cb回调推迟到下一个DOM更新周期之后执行。通俗的理解是:等组件的DOM异步地重新渲染完成后，再执行cb回调函数。从而能保证cb回调函数可以操作到最新的DOM元素。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33695" cy="3146425"/>
            <wp:effectExtent l="0" t="0" r="14605" b="15875"/>
            <wp:docPr id="34" name="图片 34" descr="}F~5D4F5F(YTW7E5D3%KG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}F~5D4F5F(YTW7E5D3%KGAQ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43" w:name="_Toc13965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第六节 动态组件</w:t>
      </w:r>
      <w:bookmarkEnd w:id="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4" w:name="_Toc6672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1.什么是动态组件</w:t>
      </w:r>
      <w:bookmarkEnd w:id="4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动态组件指的是动态切换组件的显示与隐藏。vue提供了一个内置的&lt;component&gt;组件，专门用来实现组件的动态渲染。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&lt;component&gt;是组件的占位符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通过is属性动态指定要渲染的组件名称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&lt;component is="要渲染的组件的名称"&gt;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&lt;</w:t>
      </w:r>
      <w:r>
        <w:rPr>
          <w:rFonts w:hint="default" w:ascii="Times New Roman" w:hAnsi="Times New Roman" w:eastAsia="宋体" w:cs="Times New Roman"/>
          <w:sz w:val="24"/>
          <w:szCs w:val="24"/>
        </w:rPr>
        <w:t>/component&gt;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5" w:name="_Toc9768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2.如何实现动态组件渲染</w:t>
      </w:r>
      <w:bookmarkEnd w:id="4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1770" cy="4318635"/>
            <wp:effectExtent l="0" t="0" r="5080" b="5715"/>
            <wp:docPr id="35" name="图片 35" descr="{$5C5@12W`B5IV_0J`Z6K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$5C5@12W`B5IV_0J`Z6KM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6" w:name="_Toc20076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3.使用keep-alive保持状态</w:t>
      </w:r>
      <w:bookmarkEnd w:id="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默认情况下，切换动态组件时无法保持组件的状态。此时可以使用vue内置的&lt;keep-alive&gt;组件保持动态组件的状态。示例代码如下: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230" cy="1943735"/>
            <wp:effectExtent l="0" t="0" r="7620" b="18415"/>
            <wp:docPr id="36" name="图片 36" descr="B}RM)28$({Q]XO1FD@{}S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B}RM)28$({Q]XO1FD@{}SOV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47" w:name="_Toc24236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第七节 插槽</w:t>
      </w:r>
      <w:bookmarkEnd w:id="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8" w:name="_Toc1718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1.什么是插槽</w:t>
      </w:r>
      <w:bookmarkEnd w:id="4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插槽（Slot)是vue为组件的封装者提供的能力。允许开发者在封装组件时，把不确定的、希望由用户指定的部分定义为插槽。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51500" cy="2821940"/>
            <wp:effectExtent l="0" t="0" r="6350" b="1651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可以把插槽认为是组件封装期间，为用户预留的内容的占位符。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49" w:name="_Toc26725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2.体验插槽的基础用法</w:t>
      </w:r>
      <w:bookmarkEnd w:id="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在封装组件时，可以通过&lt;slot&gt;元素定义插槽，从而为用户预留内容占位符。示例代码如下: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599180" cy="3148965"/>
            <wp:effectExtent l="0" t="0" r="1270" b="13335"/>
            <wp:docPr id="38" name="图片 38" descr="$5SBE4Y)HQ6B6P~`Q4E2O1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$5SBE4Y)HQ6B6P~`Q4E2O1V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0" w:name="_Toc18783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2.1 没有预留插槽的内容会被丢弃</w:t>
      </w:r>
      <w:bookmarkEnd w:id="5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如果在封装组件时没有预留任何&lt;slot&gt;插槽，则用户提供的任何自定义内容都会被丢弃。示例代码如下: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214370" cy="3373755"/>
            <wp:effectExtent l="0" t="0" r="5080" b="17145"/>
            <wp:docPr id="39" name="图片 39" descr="T](HFC6WP%I]UHNV_DR4({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](HFC6WP%I]UHNV_DR4({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1" w:name="_Toc31760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2.2 后备内容</w:t>
      </w:r>
      <w:bookmarkEnd w:id="5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封装组件时，可以为预留的&lt;slot&gt;插槽提供后备内容（默认内容）。如果组件的使用者没有为插槽提供任何内容，则后备内容会生效。示例代码如下: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857750" cy="2352675"/>
            <wp:effectExtent l="0" t="0" r="0" b="9525"/>
            <wp:docPr id="40" name="图片 40" descr="1P}J8NIUL`42X%6H2T``T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P}J8NIUL`42X%6H2T``TY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52" w:name="_Toc3334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3.具名插槽</w:t>
      </w:r>
      <w:bookmarkEnd w:id="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如果在封装组件时需要预留多个插槽节点，则需要为每个&lt;slot&gt;插槽指定具体的name 名称。这种带有具体名称的插槽叫做“具名插槽”。示例代码如下: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2880" w:firstLineChars="1200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3036570" cy="4168775"/>
            <wp:effectExtent l="0" t="0" r="11430" b="3175"/>
            <wp:wrapSquare wrapText="bothSides"/>
            <wp:docPr id="41" name="图片 41" descr="GADD(@(BWOA1HTP%P0VY%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GADD(@(BWOA1HTP%P0VY%GW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                              </w:t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t>注意:没有指定name名称的插槽，会有隐含的名称叫做“de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fault”</w:t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3" w:name="_Toc23471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3.1 为具名插槽提供内容</w:t>
      </w:r>
      <w:bookmarkEnd w:id="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在向具名插槽提供内容的时候，我们可以在一个&lt;template&gt;元素上使用v-slot 指令，并以v-slot的参数的形式提供其名称。示例代码如下: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136265" cy="4084955"/>
            <wp:effectExtent l="0" t="0" r="6985" b="10795"/>
            <wp:docPr id="42" name="图片 42" descr="K1KIE~}AQ_(W)B~NE9]F_C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K1KIE~}AQ_(W)B~NE9]F_CV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4" w:name="_Toc14275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3.2 具名插槽的简写形式</w:t>
      </w:r>
      <w:bookmarkEnd w:id="5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跟v-on和v-bind一样，v-slot也有缩写，即把参数之前的所有内容(v-slot:)替换为字符#。例如v-slot:header可以被重写为#header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440430" cy="4650740"/>
            <wp:effectExtent l="0" t="0" r="7620" b="16510"/>
            <wp:docPr id="43" name="图片 43" descr="VT]R2UH$AZR%1BT~2UWKV_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VT]R2UH$AZR%1BT~2UWKV_X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55" w:name="_Toc955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4.作用域插槽</w:t>
      </w:r>
      <w:bookmarkEnd w:id="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在封装组件的过程中，可以为预留的&lt;slot&gt;插槽绑定props 数据，这种带有props数据的&lt;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  <w:szCs w:val="24"/>
        </w:rPr>
        <w:t>lot&gt;叫做“作用域插槽”。示例代码如下: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218815" cy="3452495"/>
            <wp:effectExtent l="0" t="0" r="635" b="14605"/>
            <wp:docPr id="44" name="图片 44" descr="LOMBH}~F]{9KV(S(P5WZQ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LOMBH}~F]{9KV(S(P5WZQM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6" w:name="_Toc2436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4.1 解构作用域插槽的Prop</w:t>
      </w:r>
      <w:bookmarkEnd w:id="5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作用域插槽对外提供的数据对象，可以使用解构赋值简化数据的接收过程。示例代码如下: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093335" cy="3067050"/>
            <wp:effectExtent l="0" t="0" r="12065" b="0"/>
            <wp:docPr id="45" name="图片 45" descr="Y`(@93YGKP8D7)YDJGU}}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Y`(@93YGKP8D7)YDJGU}}SU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7" w:name="_Toc32707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4.2 声明作用域插槽</w:t>
      </w:r>
      <w:bookmarkEnd w:id="5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在封装MyTable组件的过程中，可以通过作用域插槽把表格每一行的数据传递给组件的使用者。示例代码如下: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075430" cy="2856865"/>
            <wp:effectExtent l="0" t="0" r="1270" b="635"/>
            <wp:docPr id="46" name="图片 46" descr="`OB4ZZ6C3%6GNVAF4S}D{{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`OB4ZZ6C3%6GNVAF4S}D{{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58" w:name="_Toc30752"/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4.3 使用作用域插槽</w:t>
      </w:r>
      <w:bookmarkEnd w:id="5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在使用MyTable组件时，自定义单元格的渲染方式，并接收作用域插槽对外提供的数据。示例代码如下: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955415" cy="3557905"/>
            <wp:effectExtent l="0" t="0" r="6985" b="4445"/>
            <wp:docPr id="47" name="图片 47" descr="`DCH}A{PRCUFJOR4OXPE41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`DCH}A{PRCUFJOR4OXPE41J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59" w:name="_Toc29360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第八节 自定义指令</w:t>
      </w:r>
      <w:bookmarkEnd w:id="5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0" w:name="_Toc1465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1.什么是自定义指令</w:t>
      </w:r>
      <w:bookmarkEnd w:id="6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vue官方提供了v-for、v-model、v-if等常用的内置指令。除此之外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v</w:t>
      </w:r>
      <w:r>
        <w:rPr>
          <w:rFonts w:hint="default" w:ascii="Times New Roman" w:hAnsi="Times New Roman" w:eastAsia="宋体" w:cs="Times New Roman"/>
          <w:sz w:val="24"/>
          <w:szCs w:val="24"/>
        </w:rPr>
        <w:t>ue还允许开发者自定义指令。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vue中的自定义指令分为两类，分别是: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私有自定义指令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全局自定义指令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1" w:name="_Toc24404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2.声明私有自定义指令的语法</w:t>
      </w:r>
      <w:bookmarkEnd w:id="6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在每个vue 组件中，可以在directives节点下声明私有自定义指令。示例代码如下: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05375" cy="3095625"/>
            <wp:effectExtent l="0" t="0" r="9525" b="9525"/>
            <wp:docPr id="48" name="图片 48" descr="[F7]@8VX]F]{1$BVLX6($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[F7]@8VX]F]{1$BVLX6($(I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2" w:name="_Toc27274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3.使用自定义指令</w:t>
      </w:r>
      <w:bookmarkEnd w:id="6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在使用自定义指令时，需要加上v-前缀。示例代码如下: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962400" cy="1409700"/>
            <wp:effectExtent l="0" t="0" r="0" b="0"/>
            <wp:docPr id="49" name="图片 49" descr="]@NKSG9_}M(NM6P8UFS16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]@NKSG9_}M(NM6P8UFS16E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3" w:name="_Toc2057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4.声明全局自定义指令的语法</w:t>
      </w:r>
      <w:bookmarkEnd w:id="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全局共享的自定义指令需要通过“单页面应用程序的实例对象”进行声明，示例代码如下: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651375" cy="3429000"/>
            <wp:effectExtent l="0" t="0" r="15875" b="0"/>
            <wp:docPr id="50" name="图片 50" descr=")]5V5`3@Z{768K6CHCLDS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)]5V5`3@Z{768K6CHCLDSC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4" w:name="_Toc18625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5.updated函数</w:t>
      </w:r>
      <w:bookmarkEnd w:id="6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mounted函数只在元素第一次插入DOM时被调用，当DOM更新时mounted函数不会被触发。updated函数会在每次DOM更新完成后被调用。示例代码如下: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616450" cy="2750820"/>
            <wp:effectExtent l="0" t="0" r="12700" b="11430"/>
            <wp:docPr id="51" name="图片 51" descr="JRL[W2%ZTUV6@{7SGL9QX}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JRL[W2%ZTUV6@{7SGL9QX}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注意:在vue2的项目中使用自定义指令时，【mounted -&gt; bind </w:t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t>】</w:t>
      </w:r>
      <w:r>
        <w:rPr>
          <w:rFonts w:hint="default" w:ascii="Times New Roman" w:hAnsi="Times New Roman" w:eastAsia="宋体" w:cs="Times New Roman"/>
          <w:sz w:val="24"/>
          <w:szCs w:val="24"/>
        </w:rPr>
        <w:t>【 updated -&gt;update 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5" w:name="_Toc24947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6.函数简写</w:t>
      </w:r>
      <w:bookmarkEnd w:id="6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如果mounted和updated函数中的逻辑完全相同，则可以简写成如下格式: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4310" cy="2030730"/>
            <wp:effectExtent l="0" t="0" r="2540" b="7620"/>
            <wp:docPr id="52" name="图片 52" descr="(0{W4)3)1CJ4ORF[(_65_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(0{W4)3)1CJ4ORF[(_65_)Y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6" w:name="_Toc2134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7.指令的参数值</w:t>
      </w:r>
      <w:bookmarkEnd w:id="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在绑定指令时，可以通过“等号”的形式为指令绑定具体的参数值，示例代码如下: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0500" cy="3302635"/>
            <wp:effectExtent l="0" t="0" r="6350" b="12065"/>
            <wp:docPr id="53" name="图片 53" descr="_E)YEE_[3BL88R~[ZBGR[`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_E)YEE_[3BL88R~[ZBGR[`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67" w:name="_Toc17546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第九节 前端路由的概念与原理</w:t>
      </w:r>
      <w:bookmarkEnd w:id="6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8" w:name="_Toc27509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1.什么是路由</w:t>
      </w:r>
      <w:bookmarkEnd w:id="6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路由（英文: router）就是对应关系。路由分为两大类: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后端路由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前端路由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69" w:name="_Toc22990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2.回顾：后端路由</w:t>
      </w:r>
      <w:bookmarkEnd w:id="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后端路由指的是:请求方式、请求地址与function处理函数之间的对应关系。在node.js课程中，express路由的基本用法如下: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230" cy="2159000"/>
            <wp:effectExtent l="0" t="0" r="7620" b="12700"/>
            <wp:docPr id="54" name="图片 54" descr="FW$PPNE$%_QS0(46WNW5{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W$PPNE$%_QS0(46WNW5{D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0" w:name="_Toc1181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3.SPA与前端路由</w:t>
      </w:r>
      <w:bookmarkEnd w:id="7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SPA指的是一个web网站只有唯一的一个HTML页面，所有组件的展示与切换都在这唯一的一个页面内完成。此时，不同组件之间的切换需要通过前端路由来实现。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结论: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在SPA项目中，不同功能之间的切换，要依赖于前端路由来完成!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1" w:name="_Toc1457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4.什么是前端路由</w:t>
      </w:r>
      <w:bookmarkEnd w:id="7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通俗易懂的概念: Hash地址与组件之间的对应关系。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2" w:name="_Toc3931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5.前端路由的工作方式</w:t>
      </w:r>
      <w:bookmarkEnd w:id="7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用户点击了页面上的路由链接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②导致了URL地址栏中的Hash 值发生了变化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前端路由监听了到Hash地址的变化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④</w:t>
      </w:r>
      <w:r>
        <w:rPr>
          <w:rFonts w:hint="default" w:ascii="Times New Roman" w:hAnsi="Times New Roman" w:eastAsia="宋体" w:cs="Times New Roman"/>
          <w:sz w:val="24"/>
          <w:szCs w:val="24"/>
        </w:rPr>
        <w:t>前端路由把当前Hash地址对应的组件渲染都浏览器中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135370" cy="1774825"/>
            <wp:effectExtent l="0" t="0" r="17780" b="15875"/>
            <wp:docPr id="55" name="图片 55" descr="S]89SO~_C~L6(BKHG2%~1%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]89SO~_C~L6(BKHG2%~1%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结论:前端路由，指的是 Hash地址与组件之间的对应关系!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3" w:name="_Toc15663"/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6.实现简易的前端路由</w:t>
      </w:r>
      <w:bookmarkEnd w:id="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步骤1:导入并注册MyHome、MyMovie、MyAbout三个组件。示例代码如下: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194810" cy="3602355"/>
            <wp:effectExtent l="0" t="0" r="15240" b="17145"/>
            <wp:docPr id="56" name="图片 56" descr="T[TCLH3V3LJWY1`)MOF(L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[TCLH3V3LJWY1`)MOF(LE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步骤2︰通过&lt;component&gt;标签的is属性，动态切换要显示的组件。示例代码如下: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509010" cy="3585210"/>
            <wp:effectExtent l="0" t="0" r="15240" b="15240"/>
            <wp:docPr id="57" name="图片 57" descr="A4861`Q4V1N3%%RX0W3X4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A4861`Q4V1N3%%RX0W3X4L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步骤3∶在组件的结构中声明如下3个&lt;a&gt;链接，通过点击不同的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&lt;a&gt;</w:t>
      </w:r>
      <w:r>
        <w:rPr>
          <w:rFonts w:hint="default" w:ascii="Times New Roman" w:hAnsi="Times New Roman" w:eastAsia="宋体" w:cs="Times New Roman"/>
          <w:sz w:val="24"/>
          <w:szCs w:val="24"/>
        </w:rPr>
        <w:t>链接，切换浏览器地址栏中的Hash值: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010025" cy="1714500"/>
            <wp:effectExtent l="0" t="0" r="9525" b="0"/>
            <wp:docPr id="58" name="图片 58" descr="G2F$)S)[T(1149TB[(4NI(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G2F$)S)[T(1149TB[(4NI(G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步骤4∶在created生命周期函数中监听浏览器地址栏中Hash地址的变化，动态切换要展示的组件的名称: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000625" cy="5905500"/>
            <wp:effectExtent l="0" t="0" r="9525" b="0"/>
            <wp:docPr id="59" name="图片 59" descr="VUX)B)5(I1A8LE_1W@B)X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VUX)B)5(I1A8LE_1W@B)XEK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74" w:name="_Toc8206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vue-router的基本使用</w:t>
      </w:r>
      <w:bookmarkEnd w:id="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5" w:name="_Toc29518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什么是vue-router</w:t>
      </w:r>
      <w:bookmarkEnd w:id="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vue-router是vue.js官方给出的路由解决方案。它只能结合vue项目进行使用，能够轻松的管理SPA项目中组件的切换。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6" w:name="_Toc80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vue-router的版本</w:t>
      </w:r>
      <w:bookmarkEnd w:id="7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vue-router目前有3.x的版本和4.x的版本。其中: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vue-router 3.x 只能结合vue2进行使用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vue-router 4.x只能结合vue3进行使用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vue-router 3.x的官方文档地址: https:// router.vuejs.org/zh/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vue-router 4.x的官方文档地址: https://next.router.vuejs.org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77" w:name="_Toc32581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vue-router 4.x的基本使用步骤</w:t>
      </w:r>
      <w:bookmarkEnd w:id="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在项目中安装vue-router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定义路由组件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声明路由链接和占位符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④</w:t>
      </w:r>
      <w:r>
        <w:rPr>
          <w:rFonts w:hint="default" w:ascii="Times New Roman" w:hAnsi="Times New Roman" w:eastAsia="宋体" w:cs="Times New Roman"/>
          <w:sz w:val="24"/>
          <w:szCs w:val="24"/>
        </w:rPr>
        <w:t>创建路由模块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⑤</w:t>
      </w:r>
      <w:r>
        <w:rPr>
          <w:rFonts w:hint="default" w:ascii="Times New Roman" w:hAnsi="Times New Roman" w:eastAsia="宋体" w:cs="Times New Roman"/>
          <w:sz w:val="24"/>
          <w:szCs w:val="24"/>
        </w:rPr>
        <w:t>导入并挂载路由模块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78" w:name="_Toc28316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在项目中安装vue-router</w:t>
      </w:r>
      <w:bookmarkEnd w:id="7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在vue3的项目中，只能安装并使用vue-router 4.x。安装的命令如下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810000" cy="1123950"/>
            <wp:effectExtent l="0" t="0" r="0" b="0"/>
            <wp:docPr id="60" name="图片 60" descr="3L5K8(`ZSVZPJ`VK8]]KTZ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L5K8(`ZSVZPJ`VK8]]KTZ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79" w:name="_Toc36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定义路由组件</w:t>
      </w:r>
      <w:bookmarkEnd w:id="7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在项目中定义MyHome.vue、MyMovie.vue、MyAbout.vue三个组件,将来要使用vue-router来控制它们的展示与切换: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956300" cy="2566670"/>
            <wp:effectExtent l="0" t="0" r="6350" b="5080"/>
            <wp:docPr id="61" name="图片 61" descr="_O2LE%NVDC9IL$DYM{QI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_O2LE%NVDC9IL$DYM{QIFE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0" w:name="_Toc17047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声明路由链接和占位符</w:t>
      </w:r>
      <w:bookmarkEnd w:id="8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可以使用&lt;router-link&gt;标签来声明路由链接，并使用&lt;router-view&gt;标签来声明路由占位符。示例代码如下: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3040" cy="3723005"/>
            <wp:effectExtent l="0" t="0" r="3810" b="10795"/>
            <wp:docPr id="62" name="图片 62" descr="OEG~}XC8D51N`MB`MQ%@$(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OEG~}XC8D51N`MB`MQ%@$(E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1" w:name="_Toc32167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创建路由模块</w:t>
      </w:r>
      <w:bookmarkEnd w:id="8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在项目中创建router.js 路由模块，在其中按照如下4个步骤创建并得到路由的实例对象: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从vue-router中按需导入两个方法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导入需要使用路由控制的组件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③创建路由实例对象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④</w:t>
      </w:r>
      <w:r>
        <w:rPr>
          <w:rFonts w:hint="default" w:ascii="Times New Roman" w:hAnsi="Times New Roman" w:eastAsia="宋体" w:cs="Times New Roman"/>
          <w:sz w:val="24"/>
          <w:szCs w:val="24"/>
        </w:rPr>
        <w:t>向外共享路由实例对象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⑤</w:t>
      </w:r>
      <w:r>
        <w:rPr>
          <w:rFonts w:hint="default" w:ascii="Times New Roman" w:hAnsi="Times New Roman" w:eastAsia="宋体" w:cs="Times New Roman"/>
          <w:sz w:val="24"/>
          <w:szCs w:val="24"/>
        </w:rPr>
        <w:t>在main.js中导入并挂载路由模块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2" w:name="_Toc20124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从vue-router中按需导入两个方法</w:t>
      </w:r>
      <w:bookmarkEnd w:id="8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2405" cy="1633220"/>
            <wp:effectExtent l="0" t="0" r="4445" b="5080"/>
            <wp:docPr id="63" name="图片 63" descr="~$[AP31@N]2SY[8KRV7~K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~$[AP31@N]2SY[8KRV7~K0W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3" w:name="_Toc723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导入需要使用路由控制的组件</w:t>
      </w:r>
      <w:bookmarkEnd w:id="8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230" cy="1915795"/>
            <wp:effectExtent l="0" t="0" r="7620" b="8255"/>
            <wp:docPr id="64" name="图片 64" descr="[Q)YOO72%C8C{JB%)}]VX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[Q)YOO72%C8C{JB%)}]VXGQ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4" w:name="_Toc23814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创建路由实例对象</w:t>
      </w:r>
      <w:bookmarkEnd w:id="8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353435" cy="3137535"/>
            <wp:effectExtent l="0" t="0" r="18415" b="5715"/>
            <wp:docPr id="65" name="图片 65" descr="KHT]HHYDBVZZOX]7IWTC6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KHT]HHYDBVZZOX]7IWTC6K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5" w:name="_Toc719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向外共享路由实例对象</w:t>
      </w:r>
      <w:bookmarkEnd w:id="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459355" cy="1330325"/>
            <wp:effectExtent l="0" t="0" r="17145" b="3175"/>
            <wp:docPr id="66" name="图片 66" descr="A()0]BIRF`)6]EVQP`DX8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A()0]BIRF`)6]EVQP`DX85L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86" w:name="_Toc8027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在main.js中导入并挂载路由模块</w:t>
      </w:r>
      <w:bookmarkEnd w:id="8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696210" cy="3031490"/>
            <wp:effectExtent l="0" t="0" r="8890" b="16510"/>
            <wp:docPr id="67" name="图片 67" descr="6ED}Q)YU@BVMU1ZEJKY(V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6ED}Q)YU@BVMU1ZEJKY(VV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87" w:name="_Toc17953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十一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vue-router的高级用法</w:t>
      </w:r>
      <w:bookmarkEnd w:id="8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88" w:name="_Toc10815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路由重定向</w:t>
      </w:r>
      <w:bookmarkEnd w:id="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路由重定向指的是︰用户在访问地址A的时候，强制用户跳转到地址从而展示特定的组件页面。通过路由规则的redirect属性，指定一个新的路由地址，可以很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方</w:t>
      </w:r>
      <w:r>
        <w:rPr>
          <w:rFonts w:hint="default" w:ascii="Times New Roman" w:hAnsi="Times New Roman" w:eastAsia="宋体" w:cs="Times New Roman"/>
          <w:sz w:val="24"/>
          <w:szCs w:val="24"/>
        </w:rPr>
        <w:t>便地设置路由的重定向: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84115" cy="2548890"/>
            <wp:effectExtent l="0" t="0" r="6985" b="3810"/>
            <wp:docPr id="68" name="图片 68" descr="CY5QD4`R8`@FM~`AHNK3`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Y5QD4`R8`@FM~`AHNK3`XA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89" w:name="_Toc30210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路由高亮</w:t>
      </w:r>
      <w:bookmarkEnd w:id="8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可以通过如下的两种方式，将激活的路由链接进行高亮显示: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使用默认的高亮class类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自定义路由高亮的class类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0" w:name="_Toc26133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默认的高亮class类</w:t>
      </w:r>
      <w:bookmarkEnd w:id="9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被激活的路由链接，默认会应用一个叫做router-link-active的类名。开发者可以使用此类名选择器，为激活的路由链接设置高亮的样式: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224020" cy="1778635"/>
            <wp:effectExtent l="0" t="0" r="5080" b="12065"/>
            <wp:docPr id="69" name="图片 69" descr="BY_SN(P)2Q)AE]FHK4_H1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BY_SN(P)2Q)AE]FHK4_H15O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1" w:name="_Toc10418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自定义路由高亮的class类</w:t>
      </w:r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在创建路由的实例对象时，开发者可以基于linkActiveClass属性，自定义路由链接被激活时所应用的类名: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18685" cy="3928745"/>
            <wp:effectExtent l="0" t="0" r="5715" b="14605"/>
            <wp:docPr id="70" name="图片 70" descr="{HB0R%W%[$%N(C6$293GN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{HB0R%W%[$%N(C6$293GNSD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92" w:name="_Toc1678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嵌套路由</w:t>
      </w:r>
      <w:bookmarkEnd w:id="9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通过路由实现组件的嵌套展示，叫做嵌套路由。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230" cy="1839595"/>
            <wp:effectExtent l="0" t="0" r="7620" b="8255"/>
            <wp:docPr id="71" name="图片 71" descr="2JBHAI(V$E`O[SVD7`RFER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JBHAI(V$E`O[SVD7`RFER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声明子路由链接和子路由占位符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在父路由规则中，通过children属性嵌套声明子路由规则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3" w:name="_Toc18768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声明子路由链接和子路由占位符</w:t>
      </w:r>
      <w:bookmarkEnd w:id="9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在About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sz w:val="24"/>
          <w:szCs w:val="24"/>
        </w:rPr>
        <w:t>vue组件中，声明tab1和tab2的子路由链接以及子路由占位符。示例代码如下: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3040" cy="3223260"/>
            <wp:effectExtent l="0" t="0" r="3810" b="15240"/>
            <wp:docPr id="72" name="图片 72" descr="@$@LAKHGMFLL4BNG8P7((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@$@LAKHGMFLL4BNG8P7((RM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4" w:name="_Toc760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 通过children属性声明子路由规则</w:t>
      </w:r>
      <w:bookmarkEnd w:id="9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在router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sz w:val="24"/>
          <w:szCs w:val="24"/>
        </w:rPr>
        <w:t>js路由模块中，导入需要的组件，并使用children属性声明子路由规则。示例代码如下: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820285" cy="3350895"/>
            <wp:effectExtent l="0" t="0" r="18415" b="1905"/>
            <wp:docPr id="73" name="图片 73" descr="3VPX8`MX0WW$@5~GI[Z79@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3VPX8`MX0WW$@5~GI[Z79@N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注意:子路由规则的path 不要以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 xml:space="preserve"> /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开头!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95" w:name="_Toc3009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动态路由匹配</w:t>
      </w:r>
      <w:bookmarkEnd w:id="9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思考:有如下3个路由链接: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7325" cy="1647825"/>
            <wp:effectExtent l="0" t="0" r="9525" b="9525"/>
            <wp:docPr id="74" name="图片 74" descr="@67Y_L_2RMCU3VAO79VAC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@67Y_L_2RMCU3VAO79VAC)Y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定义如下3个路由规则，是否可行???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800600" cy="1676400"/>
            <wp:effectExtent l="0" t="0" r="0" b="0"/>
            <wp:docPr id="75" name="图片 75" descr="JMUZ~K)72J)07N%5KMJJP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JMUZ~K)72J)07N%5KMJJPA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缺点:路由规则的复用性差。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6" w:name="_Toc26398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动态路由的概念</w:t>
      </w:r>
      <w:bookmarkEnd w:id="9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动态路由指的是:把Hash地址中可变的部分定义为参数项，从而提高路由规则的复用性。在vue-router中使用英文的冒号(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: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</w:t>
      </w:r>
      <w:r>
        <w:rPr>
          <w:rFonts w:hint="default" w:ascii="Times New Roman" w:hAnsi="Times New Roman" w:eastAsia="宋体" w:cs="Times New Roman"/>
          <w:sz w:val="24"/>
          <w:szCs w:val="24"/>
        </w:rPr>
        <w:t>来定义路由的参数项。示例代码如下: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26940" cy="2419350"/>
            <wp:effectExtent l="0" t="0" r="16510" b="0"/>
            <wp:docPr id="76" name="图片 76" descr="H8TS)7V%W1SKV{QOILX41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H8TS)7V%W1SKV{QOILX41ID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7" w:name="_Toc32347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$route.params参数对象</w:t>
      </w:r>
      <w:bookmarkEnd w:id="9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通过动态路由匹配的方式渲染出来的组件中，可以使用$route.params对象访问到动态匹配的参数值。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02050" cy="2936240"/>
            <wp:effectExtent l="0" t="0" r="12700" b="16510"/>
            <wp:docPr id="77" name="图片 77" descr="EDI0D)R@XG5(EGUOF1]KY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EDI0D)R@XG5(EGUOF1]KY7D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98" w:name="_Toc11946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使用props接收路由参数</w:t>
      </w:r>
      <w:bookmarkEnd w:id="9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为了简化路由参数的获取形式，vue-router允许在路由规则中开启props传参。示例代码如下: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495800" cy="3594100"/>
            <wp:effectExtent l="0" t="0" r="0" b="6350"/>
            <wp:docPr id="78" name="图片 78" descr="5D}MM~TVLKGC36@2OF818H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5D}MM~TVLKGC36@2OF818HH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99" w:name="_Toc20116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编程式导航</w:t>
      </w:r>
      <w:bookmarkEnd w:id="9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通过调用API实现导航的方式，叫做编程式导航。与之对应的，通过点击链接实现导航的方式，叫做声明式导航。例如: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普通网页中点击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&lt;a&gt;</w:t>
      </w:r>
      <w:r>
        <w:rPr>
          <w:rFonts w:hint="default" w:ascii="Times New Roman" w:hAnsi="Times New Roman" w:eastAsia="宋体" w:cs="Times New Roman"/>
          <w:sz w:val="24"/>
          <w:szCs w:val="24"/>
        </w:rPr>
        <w:t>链接、vue 项目中点击&lt;router-link&gt;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链接</w:t>
      </w:r>
      <w:r>
        <w:rPr>
          <w:rFonts w:hint="default" w:ascii="Times New Roman" w:hAnsi="Times New Roman" w:eastAsia="宋体" w:cs="Times New Roman"/>
          <w:sz w:val="24"/>
          <w:szCs w:val="24"/>
        </w:rPr>
        <w:t>都属于声明式导航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普通网页中调用location.href 跳转到新页面的方式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4"/>
          <w:szCs w:val="24"/>
        </w:rPr>
        <w:t>属于编程式导航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0" w:name="_Toc2547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vue-router中的编程式导航API</w:t>
      </w:r>
      <w:bookmarkEnd w:id="10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vue-router提供了许多编程式导航的API，其中最常用的两个API分别是: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this.$router.push('hash地址')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跳转到指定Hash地址，从而展示对应的组件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this.$router.go(数值n)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实现导航历史的前进、后退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1" w:name="_Toc28985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$router.push</w:t>
      </w:r>
      <w:bookmarkEnd w:id="10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调用this.$router.push(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)方法，可以跳转到指定的hash地址，从而展示对应的组件页面。示例代码如下: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111625" cy="3926205"/>
            <wp:effectExtent l="0" t="0" r="3175" b="17145"/>
            <wp:docPr id="79" name="图片 79" descr="J0@G[Y6S(9D@QH(Q21VJY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J0@G[Y6S(9D@QH(Q21VJYIM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2" w:name="_Toc9041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$router.go</w:t>
      </w:r>
      <w:bookmarkEnd w:id="10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调用this.$router.go(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)方法，可以在浏览历史中进行前进和后退。示例代码如下: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661535" cy="3831590"/>
            <wp:effectExtent l="0" t="0" r="5715" b="16510"/>
            <wp:docPr id="80" name="图片 80" descr=")IHTPEN)_{~@BLZ1KK$EC@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)IHTPEN)_{~@BLZ1KK$EC@W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03" w:name="_Toc3101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命名路由</w:t>
      </w:r>
      <w:bookmarkEnd w:id="10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通过name属性为路由规则定义名称的方式，叫做命名路由。示例代码如下: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931285" cy="2329815"/>
            <wp:effectExtent l="0" t="0" r="12065" b="13335"/>
            <wp:docPr id="81" name="图片 81" descr="`]THAI}I5[~ST212UF9GBZ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`]THAI}I5[~ST212UF9GBZT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注意:命名路由的name值不能重复，必须保证唯一性!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4" w:name="_Toc3110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使用命名路由实现声明式导航</w:t>
      </w:r>
      <w:bookmarkEnd w:id="10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为&lt;router-link&gt;标签动态绑定to属性的值，并通过name属性指定要跳转到的路由规则。期间还可以用params属性指定跳转期间要携带的路由参数。示例代码如下: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91505" cy="2694940"/>
            <wp:effectExtent l="0" t="0" r="4445" b="10160"/>
            <wp:docPr id="82" name="图片 82" descr="9$7FA3V@QNQ)F%@3U%BTR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9$7FA3V@QNQ)F%@3U%BTRQ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5" w:name="_Toc2463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 使用命名路由实现编程式导航</w:t>
      </w:r>
      <w:bookmarkEnd w:id="10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调用push函数期间指定一个配置对象，name是要跳转到的路由规则、params是携带的路由参数: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254500" cy="3543935"/>
            <wp:effectExtent l="0" t="0" r="12700" b="18415"/>
            <wp:docPr id="83" name="图片 83" descr="O_6G1]KUNDK2%WLETDT5Z%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O_6G1]KUNDK2%WLETDT5Z%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06" w:name="_Toc27698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导航守卫</w:t>
      </w:r>
      <w:bookmarkEnd w:id="10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导航守卫可以控制路由的访问权限。示意图如下: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751830" cy="3205480"/>
            <wp:effectExtent l="0" t="0" r="1270" b="13970"/>
            <wp:docPr id="84" name="图片 84" descr="S8Q8){)T0Y{X]VEJR$W`])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S8Q8){)T0Y{X]VEJR$W`])M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7" w:name="_Toc24805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如何声明全局导航守卫</w:t>
      </w:r>
      <w:bookmarkEnd w:id="1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全局导航守卫会拦截每个路由规则，从而对每个路由进行访问权限的控制。可以按照如下的方式定义全局导航守卫: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0500" cy="2542540"/>
            <wp:effectExtent l="0" t="0" r="6350" b="10160"/>
            <wp:docPr id="85" name="图片 85" descr="[3@)%%XNNIQ%DICHVS]J]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[3@)%%XNNIQ%DICHVS]J]6G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8" w:name="_Toc28248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 守卫方法的3个形参</w:t>
      </w:r>
      <w:bookmarkEnd w:id="10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全局导航守卫的守卫方法中接收3个形参，格式为: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876040" cy="3065145"/>
            <wp:effectExtent l="0" t="0" r="10160" b="1905"/>
            <wp:docPr id="86" name="图片 86" descr="WE6X~5ARQ7(W)HW$S4CN3[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WE6X~5ARQ7(W)HW$S4CN3[V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在守卫方法中如果不声明next形参，则默认允许用户访问每一个路由!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在守卫方法中如果声明了next 形参，则必须调用next(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)函数，否则不允许用户访问任何一个路由!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09" w:name="_Toc915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 next函数的3种调用方式</w:t>
      </w:r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参考示意图，分析next函数的3种调用方式最终导致的结果: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1135" cy="1790065"/>
            <wp:effectExtent l="0" t="0" r="5715" b="635"/>
            <wp:docPr id="87" name="图片 87" descr="(UN}]%`7NFVBNOF_TI%2G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(UN}]%`7NFVBNOF_TI%2GRV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直接放行:next(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强制其停留在当前页面:next(false)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强制其跳转到登录页面:next(' / login')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10" w:name="_Toc18643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 结合token控制后台主页的访问权限</w:t>
      </w:r>
      <w:bookmarkEnd w:id="1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059805" cy="2720340"/>
            <wp:effectExtent l="0" t="0" r="17145" b="3810"/>
            <wp:docPr id="88" name="图片 88" descr="]GZ{XTWE{@1Y[G9YV1}@Q5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]GZ{XTWE{@1Y[G9YV1}@Q5R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111" w:name="_Toc11670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十二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vue-cli</w:t>
      </w:r>
      <w:bookmarkEnd w:id="1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2" w:name="_Toc2247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什么是vue-cli</w:t>
      </w:r>
      <w:bookmarkEnd w:id="1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vue-cli（俗称:vue脚手架）是vue官方提供的、快速生成vue工程化项目的工具。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特点: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开箱即用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基于webpack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功能丰富且易于扩展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④</w:t>
      </w:r>
      <w:r>
        <w:rPr>
          <w:rFonts w:hint="default" w:ascii="Times New Roman" w:hAnsi="Times New Roman" w:eastAsia="宋体" w:cs="Times New Roman"/>
          <w:sz w:val="24"/>
          <w:szCs w:val="24"/>
        </w:rPr>
        <w:t>支持创建vue2和vue3的项目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vue-cli的中文官网首页: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HYPERLINK "https://cli.vuejs.org/zh/"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Style w:val="9"/>
          <w:rFonts w:hint="default" w:ascii="Times New Roman" w:hAnsi="Times New Roman" w:eastAsia="宋体" w:cs="Times New Roman"/>
          <w:sz w:val="24"/>
          <w:szCs w:val="24"/>
        </w:rPr>
        <w:t>https://cli.vuejs.org/zh/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3" w:name="_Toc4912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2.安装vue-cli</w:t>
      </w:r>
      <w:bookmarkEnd w:id="1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vue-cli是基于Node.js 开发出来的工具，因此需要使用npm 将它安装为全局可用的工具: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97935" cy="1703070"/>
            <wp:effectExtent l="0" t="0" r="12065" b="11430"/>
            <wp:docPr id="89" name="图片 89" descr="K$}_K8_4J3363T]LMS(]2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K$}_K8_4J3363T]LMS(]2ET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14" w:name="_Toc10405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解决Windows PowerShell不识别vue命令的问题</w:t>
      </w:r>
      <w:bookmarkEnd w:id="1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默认情况下，在PowerShell中执行vue --version命令会提示如下的错误消息: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7960" cy="902970"/>
            <wp:effectExtent l="0" t="0" r="8890" b="11430"/>
            <wp:docPr id="90" name="图片 90" descr="M[L]$NJ{AYC6Y]}MGA0M{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M[L]$NJ{AYC6Y]}MGA0M{JC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解决方案如下: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以管理员身份运行PowerShell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执行set-ExecutionPolicy RemoteSigned命令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4"/>
          <w:szCs w:val="24"/>
        </w:rPr>
        <w:t>输入字符Y，回车即可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5" w:name="_Toc2872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3.创建项目</w:t>
      </w:r>
      <w:bookmarkEnd w:id="1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vue-cli提供了创建项目的两种方式: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695700" cy="3067050"/>
            <wp:effectExtent l="0" t="0" r="0" b="0"/>
            <wp:docPr id="91" name="图片 91" descr="I9ZG08$(UDS@({]B%G3K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I9ZG08$(UDS@({]B%G3KC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6" w:name="_Toc944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4.基于vue ui创建vue项目</w:t>
      </w:r>
      <w:bookmarkEnd w:id="1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步骤1∶在终端下运行vue ui命令，自动在浏览器中打开创建项目的可视化面板: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758180" cy="2904490"/>
            <wp:effectExtent l="0" t="0" r="13970" b="10160"/>
            <wp:docPr id="92" name="图片 92" descr="]X2M65_6KJS7PKV])V5%2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]X2M65_6KJS7PKV])V5%2IG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步骤2:在详情页面填写项目名称: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633345" cy="3886835"/>
            <wp:effectExtent l="0" t="0" r="14605" b="18415"/>
            <wp:docPr id="93" name="图片 93" descr="DKU]BFJ$~Q({[YBLBSH)}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DKU]BFJ$~Q({[YBLBSH)}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步骤3︰在预设页面选择手动配置项目: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750185" cy="4086860"/>
            <wp:effectExtent l="0" t="0" r="12065" b="8890"/>
            <wp:docPr id="94" name="图片 94" descr="HGOVWY)Q{P4$TFE[K_[(F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HGOVWY)Q{P4$TFE[K_[(FFB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步骤4∶在功能页面勾选需要安装的功能(Choose vue version、Babel、CSS预处理器、使用配置文件)︰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07660" cy="3792220"/>
            <wp:effectExtent l="0" t="0" r="2540" b="17780"/>
            <wp:docPr id="95" name="图片 95" descr="`{6Q$Q}((_DZG%A@]JKAC}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`{6Q$Q}((_DZG%A@]JKAC}X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步骤5:在配置页面勾选vue的版本和需要的预处理器: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384165" cy="3758565"/>
            <wp:effectExtent l="0" t="0" r="6985" b="13335"/>
            <wp:docPr id="96" name="图片 96" descr="B4R3X@I{W]RL)QKC2R4MH}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B4R3X@I{W]RL)QKC2R4MH}P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步骤6∶将刚才所有的配置保存为预设（模板)，方便下一次创建项目时直接复用之前的配置: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7960" cy="2171700"/>
            <wp:effectExtent l="0" t="0" r="8890" b="0"/>
            <wp:docPr id="97" name="图片 97" descr="CFG2E7@546PQ5@`~8B3~_`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FG2E7@546PQ5@`~8B3~_`X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步骤7︰创建项目并自动安装依赖包: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349115" cy="2219325"/>
            <wp:effectExtent l="0" t="0" r="13335" b="9525"/>
            <wp:docPr id="98" name="图片 98" descr="GPE%[L0$T3[7RVRM4VWWB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GPE%[L0$T3[7RVRM4VWWBNW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 ui的本质:通过可视化的面板采集到用户的配置信息后，在后台基于命令行的方式自动初始化项目: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04485" cy="2571115"/>
            <wp:effectExtent l="0" t="0" r="5715" b="635"/>
            <wp:docPr id="99" name="图片 99" descr="H35O6XBRU2M0_T1Z}}O]A`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H35O6XBRU2M0_T1Z}}O]A`N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项目创建完成后，自动进入项目仪表盘: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97195" cy="2491105"/>
            <wp:effectExtent l="0" t="0" r="8255" b="4445"/>
            <wp:docPr id="100" name="图片 100" descr="ZX~8OCBT396M5HL@IW{]Q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ZX~8OCBT396M5HL@IW{]Q1A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7" w:name="_Toc1514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5.基于命令行创建vue项目</w:t>
      </w:r>
      <w:bookmarkEnd w:id="1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步骤1:∶在终端下运行vue create demo2命令，基于交互式的命令行创建vue的项目: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01565" cy="2566035"/>
            <wp:effectExtent l="0" t="0" r="13335" b="5715"/>
            <wp:docPr id="101" name="图片 101" descr="PIVF2QAS%Y{LZQ)W)GS(L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PIVF2QAS%Y{LZQ)W)GS(L5S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步骤2︰选择要安装的功能: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530850" cy="1824355"/>
            <wp:effectExtent l="0" t="0" r="12700" b="4445"/>
            <wp:docPr id="102" name="图片 102" descr="(1V1%8VPM7~@IKFINWOIU6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(1V1%8VPM7~@IKFINWOIU6J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步骤3∶使用上下箭头选择vue的版本，并使用回车键确认选择: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878195" cy="1249045"/>
            <wp:effectExtent l="0" t="0" r="8255" b="8255"/>
            <wp:docPr id="103" name="图片 103" descr="_7D@SPOB1CN1I%DB}ZVS7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_7D@SPOB1CN1I%DB}ZVS7NW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步骤4︰使用上下箭头选择要使用的css 预处理器，并使用回车键确认选择: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864225" cy="1450340"/>
            <wp:effectExtent l="0" t="0" r="3175" b="16510"/>
            <wp:docPr id="104" name="图片 104" descr="4(WE{C$JHT$HR~KZX4KVOJ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4(WE{C$JHT$HR~KZX4KVOJH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步骤5︰使用上下箭头选择如何存储插件的配置信息，并使用回车键确认选择: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982970" cy="1371600"/>
            <wp:effectExtent l="0" t="0" r="17780" b="0"/>
            <wp:docPr id="105" name="图片 105" descr="[X5L@FJGOEV$6]1}U4TKY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[X5L@FJGOEV$6]1}U4TKY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步骤6∶是否将刚才的配置保存为预设: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6690" cy="1321435"/>
            <wp:effectExtent l="0" t="0" r="10160" b="12065"/>
            <wp:docPr id="106" name="图片 106" descr="8Z$DXEX0D3%6[JR]YBU0(J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8Z$DXEX0D3%6[JR]YBU0(JX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步骤7︰选择如何安装项目中的依赖包: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52135" cy="1406525"/>
            <wp:effectExtent l="0" t="0" r="5715" b="3175"/>
            <wp:docPr id="107" name="图片 107" descr="8NC($2EO5~FDMIXF6_EM{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8NC($2EO5~FDMIXF6_EM{T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步骤8:开始创建项目并自动安装依赖包: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868670" cy="932815"/>
            <wp:effectExtent l="0" t="0" r="17780" b="635"/>
            <wp:docPr id="108" name="图片 108" descr="D@`K)JMB{EEV7038H~FY8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D@`K)JMB{EEV7038H~FY8H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步骤9:项目创建完成: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865" cy="3467735"/>
            <wp:effectExtent l="0" t="0" r="6985" b="18415"/>
            <wp:docPr id="109" name="图片 109" descr="S)K%JI$`II_90O11REXNO}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S)K%JI$`II_90O11REXNO}C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8" w:name="_Toc6196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6.梳理vue2项目的基本结构</w:t>
      </w:r>
      <w:bookmarkEnd w:id="1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2609850" cy="3819525"/>
            <wp:effectExtent l="0" t="0" r="0" b="9525"/>
            <wp:wrapSquare wrapText="bothSides"/>
            <wp:docPr id="110" name="图片 110" descr="S4T7LTV0}N3X56(}AV9X0[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S4T7LTV0}N3X56(}AV9X0[O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主要的文件: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src -&gt; App.vue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src -&gt;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main.js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19" w:name="_Toc11120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7.分析main.js中的主要代码</w:t>
      </w:r>
      <w:bookmarkEnd w:id="1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0500" cy="3235325"/>
            <wp:effectExtent l="0" t="0" r="6350" b="3175"/>
            <wp:docPr id="111" name="图片 111" descr="LF4AVZJT7OH6{J%PPWMNT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LF4AVZJT7OH6{J%PPWMNT4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0" w:name="_Toc5314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8.在vue2的项目中使用路由</w:t>
      </w:r>
      <w:bookmarkEnd w:id="1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在vue2的项目中，只能安装并使用3.x版本的vue-router。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版本3和版本4的路由最主要的区别:创建路由模块的方式不同!.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21" w:name="_Toc18725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回顾：4.x版本的路由如何创建路由模块</w:t>
      </w:r>
      <w:bookmarkEnd w:id="1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665470" cy="3486150"/>
            <wp:effectExtent l="0" t="0" r="11430" b="0"/>
            <wp:docPr id="112" name="图片 112" descr="Q}HGW8}QAJZDUN5QZQ5(~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Q}HGW8}QAJZDUN5QZQ5(~_H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22" w:name="_Toc3745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 学习：3.x版本的路由如何创建路由模块</w:t>
      </w:r>
      <w:bookmarkEnd w:id="1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步骤1:在vue2的项目中安装3.x版本的路由: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562225" cy="809625"/>
            <wp:effectExtent l="0" t="0" r="9525" b="9525"/>
            <wp:docPr id="113" name="图片 113" descr="KVOII`RI1%ZX]`F}HB08C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KVOII`RI1%ZX]`F}HB08C1S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步骤2:在src -&gt; components目录下，创建需要使用路由切换的组件: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75605" cy="3039110"/>
            <wp:effectExtent l="0" t="0" r="10795" b="8890"/>
            <wp:docPr id="114" name="图片 114" descr="F]1JC9L)]E~QS(B_9_@~G}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F]1JC9L)]E~QS(B_9_@~G}H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步骤3:在src目录下创建router -&gt;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index</w:t>
      </w:r>
      <w:r>
        <w:rPr>
          <w:rFonts w:hint="default" w:ascii="Times New Roman" w:hAnsi="Times New Roman" w:eastAsia="宋体" w:cs="Times New Roman"/>
          <w:sz w:val="24"/>
          <w:szCs w:val="24"/>
        </w:rPr>
        <w:t>.js 路由模块: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513705" cy="3935095"/>
            <wp:effectExtent l="0" t="0" r="10795" b="8255"/>
            <wp:docPr id="115" name="图片 115" descr="Z4{$)}$05Q803VUZK_N8$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Z4{$)}$05Q803VUZK_N8$5G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步骤4:在main.js 中导入路由模块，并通过router属性进行挂载: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144520" cy="4324985"/>
            <wp:effectExtent l="0" t="0" r="17780" b="18415"/>
            <wp:docPr id="116" name="图片 116" descr="D9}LYI}3V`N4W]Y6K(NO7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9}LYI}3V`N4W]Y6K(NO7TM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步骤5:在App.vue根组件中，使用&lt;router-view&gt;声明路由的占位符: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638550" cy="3381375"/>
            <wp:effectExtent l="0" t="0" r="0" b="9525"/>
            <wp:docPr id="117" name="图片 117" descr="02$4%$VY}P@RR}LJM9~FM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02$4%$VY}P@RR}LJM9~FMIX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123" w:name="_Toc15153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十三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组件库</w:t>
      </w:r>
      <w:bookmarkEnd w:id="1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4" w:name="_Toc4009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1.什么是vue组件库</w:t>
      </w:r>
      <w:bookmarkEnd w:id="1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在实际开发中，前端开发者可以把自己封装的.vue组件整理、打包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、</w:t>
      </w:r>
      <w:r>
        <w:rPr>
          <w:rFonts w:hint="default" w:ascii="Times New Roman" w:hAnsi="Times New Roman" w:eastAsia="宋体" w:cs="Times New Roman"/>
          <w:sz w:val="24"/>
          <w:szCs w:val="24"/>
        </w:rPr>
        <w:t>并发布为npm的包，从而供其他人下载和使用。这种可以直接下载并在项目中使用的现成组件，就叫做vue组件库。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5" w:name="_Toc2053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2.vue组件库和bootstrap的区别</w:t>
      </w:r>
      <w:bookmarkEnd w:id="1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二者之间存在本质的区别: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bootstrap只提供了纯粹的原材料（ css样式、HTML结构以及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JS</w:t>
      </w:r>
      <w:r>
        <w:rPr>
          <w:rFonts w:hint="default" w:ascii="Times New Roman" w:hAnsi="Times New Roman" w:eastAsia="宋体" w:cs="Times New Roman"/>
          <w:sz w:val="24"/>
          <w:szCs w:val="24"/>
        </w:rPr>
        <w:t>特效)，需要由开发者做进一步的组装和改造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vue组件库是遵循vue语法、高度定制的现成组件，开箱即用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6" w:name="_Toc12114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3.最常用的vue组件库</w:t>
      </w:r>
      <w:bookmarkEnd w:id="1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PC端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Element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UI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(https://element.eleme.cn/#/zh-CN)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View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UI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(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HYPERLINK "http://v1.iviewui.com/)"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Style w:val="10"/>
          <w:rFonts w:hint="default" w:ascii="Times New Roman" w:hAnsi="Times New Roman" w:eastAsia="宋体" w:cs="Times New Roman"/>
          <w:sz w:val="24"/>
          <w:szCs w:val="24"/>
        </w:rPr>
        <w:t>http://v1.iviewui.com/)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②移动端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Mint Ul ( http:// mint-ui.github.io/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#!/</w:t>
      </w:r>
      <w:r>
        <w:rPr>
          <w:rFonts w:hint="default" w:ascii="Times New Roman" w:hAnsi="Times New Roman" w:eastAsia="宋体" w:cs="Times New Roman"/>
          <w:sz w:val="24"/>
          <w:szCs w:val="24"/>
        </w:rPr>
        <w:t>zh-en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Vant (https: //vant-contrib.gitee.io/vant/#/zh-CN/)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27" w:name="_Toc24471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4.Element UI</w:t>
      </w:r>
      <w:bookmarkEnd w:id="1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Element UI是饿了么前端团队开源的一套PC端vue组件库。支持在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v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ue2和vue3的项目中使用: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vue2的项目使用旧版的Element UI ( https://element.ele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eastAsia="宋体" w:cs="Times New Roman"/>
          <w:sz w:val="24"/>
          <w:szCs w:val="24"/>
        </w:rPr>
        <w:t>e.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eastAsia="宋体" w:cs="Times New Roman"/>
          <w:sz w:val="24"/>
          <w:szCs w:val="24"/>
        </w:rPr>
        <w:t>n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/#/</w:t>
      </w:r>
      <w:r>
        <w:rPr>
          <w:rFonts w:hint="default" w:ascii="Times New Roman" w:hAnsi="Times New Roman" w:eastAsia="宋体" w:cs="Times New Roman"/>
          <w:sz w:val="24"/>
          <w:szCs w:val="24"/>
        </w:rPr>
        <w:t>zh-CN)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vue3的项目使用新版的Element Plus ( https: //element-p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</w:t>
      </w:r>
      <w:r>
        <w:rPr>
          <w:rFonts w:hint="default" w:ascii="Times New Roman" w:hAnsi="Times New Roman" w:eastAsia="宋体" w:cs="Times New Roman"/>
          <w:sz w:val="24"/>
          <w:szCs w:val="24"/>
        </w:rPr>
        <w:t>us.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gi</w:t>
      </w:r>
      <w:r>
        <w:rPr>
          <w:rFonts w:hint="default" w:ascii="Times New Roman" w:hAnsi="Times New Roman" w:eastAsia="宋体" w:cs="Times New Roman"/>
          <w:sz w:val="24"/>
          <w:szCs w:val="24"/>
        </w:rPr>
        <w:t>tee.io/#/zh-CN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28" w:name="_Toc571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在vue2的项目中安装element-ui</w:t>
      </w:r>
      <w:bookmarkEnd w:id="1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运行如下的终端命令: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2366010" cy="963930"/>
            <wp:effectExtent l="0" t="0" r="15240" b="7620"/>
            <wp:docPr id="118" name="图片 118" descr="0UXVTTJG)}4LY9{CXFH2K2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0UXVTTJG)}4LY9{CXFH2K2K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29" w:name="_Toc19208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 引入element-ui</w:t>
      </w:r>
      <w:bookmarkEnd w:id="1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开发者可以一次性完整引入所有的element-ui组件，或是根据需求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4"/>
          <w:szCs w:val="24"/>
        </w:rPr>
        <w:t>只按需引入用到的element-ui组件: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完整引入:操作简单，但是会额外引入一些用不到的组件，导致项目体积过大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default" w:ascii="Times New Roman" w:hAnsi="Times New Roman" w:eastAsia="宋体" w:cs="Times New Roman"/>
          <w:sz w:val="24"/>
          <w:szCs w:val="24"/>
        </w:rPr>
        <w:t>按需引入∶操作相对复杂一些，但是只会引入用到的组件，能起到优化项目体积的目的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30" w:name="_Toc21480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3 完整引入</w:t>
      </w:r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在main.js 中写入以下内容: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186680" cy="2857500"/>
            <wp:effectExtent l="0" t="0" r="13970" b="0"/>
            <wp:docPr id="119" name="图片 119" descr="Z1E08`G%P%9GZL71M%IJ9V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Z1E08`G%P%9GZL71M%IJ9VV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31" w:name="_Toc28431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 按需引入</w:t>
      </w:r>
      <w:bookmarkEnd w:id="1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借助babel-plugin-component，我们可以只引入需要的组件，以达到减小项目体积的目的。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步骤1，安装babel-plugin-component: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400550" cy="1000125"/>
            <wp:effectExtent l="0" t="0" r="0" b="9525"/>
            <wp:docPr id="120" name="图片 120" descr="N7(30`~VH]{H1VUAWIPOL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N7(30`~VH]{H1VUAWIPOL9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步骤2，修改根目录下的babel.config.js配置文件，新增plugins节点如下:</w:t>
      </w:r>
      <w:bookmarkStart w:id="146" w:name="_GoBack"/>
      <w:bookmarkEnd w:id="1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430905" cy="3769995"/>
            <wp:effectExtent l="0" t="0" r="17145" b="1905"/>
            <wp:docPr id="121" name="图片 121" descr="8[IL4)(P)KS(AXC8JMVIW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8[IL4)(P)KS(AXC8JMVIWAL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步骤3，如果你只希望引入部分组件，比如 Button，那么需要在main.js.中写入以下内容: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081655" cy="4046855"/>
            <wp:effectExtent l="0" t="0" r="4445" b="10795"/>
            <wp:docPr id="122" name="图片 122" descr="{}JRWW(HII~56JDW[OUSKR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{}JRWW(HII~56JDW[OUSKR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32" w:name="_Toc15224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 把组件的导入和注册封装为独立的模块</w:t>
      </w:r>
      <w:bookmarkEnd w:id="1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在src目录下新建element-ui/index.js 模块，并声明如下的代码: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382010" cy="3131185"/>
            <wp:effectExtent l="0" t="0" r="8890" b="12065"/>
            <wp:docPr id="123" name="图片 123" descr="R}X_6I]{9O`RB65)[G$IG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R}X_6I]{9O`RB65)[G$IG0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133" w:name="_Toc32530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十四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axios拦截器</w:t>
      </w:r>
      <w:bookmarkEnd w:id="1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34" w:name="_Toc2929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1.回顾：在vue3的项目中全局配置axios</w:t>
      </w:r>
      <w:bookmarkEnd w:id="1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057015" cy="3404235"/>
            <wp:effectExtent l="0" t="0" r="635" b="5715"/>
            <wp:docPr id="124" name="图片 124" descr="FIT}CIL0_9M3W19A{YS{V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FIT}CIL0_9M3W19A{YS{V}Y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35" w:name="_Toc29629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2.回顾：在vue2的项目中全局配置axios</w:t>
      </w:r>
      <w:bookmarkEnd w:id="1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需要在main.js入口文件中，通过Vue构造函数的prototype原型对象全局配置axios: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207385" cy="3136265"/>
            <wp:effectExtent l="0" t="0" r="12065" b="6985"/>
            <wp:docPr id="125" name="图片 125" descr="VX~SN`8MZ009X~9@U_IH`%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VX~SN`8MZ009X~9@U_IH`%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36" w:name="_Toc23500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3.什么是拦截器</w:t>
      </w:r>
      <w:bookmarkEnd w:id="1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拦截器（英文:Interceptors）会在每次发起ajax请求和得到响应的时候自动被触发。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3040" cy="3047365"/>
            <wp:effectExtent l="0" t="0" r="3810" b="635"/>
            <wp:docPr id="126" name="图片 126" descr="EGJ_3R7~]~A{E}0NEU9GF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EGJ_3R7~]~A{E}0NEU9GFZU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应用场景: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Token身份认证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Loading效果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③etc...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37" w:name="_Toc9527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4.配置请求拦截器</w:t>
      </w:r>
      <w:bookmarkEnd w:id="1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通过axios.interceptors.request.use(成功的回调,失败的回调)可以配置请求拦截器。示例代码如下: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734435" cy="1974215"/>
            <wp:effectExtent l="0" t="0" r="18415" b="6985"/>
            <wp:docPr id="127" name="图片 127" descr="S))64Y(RAL$M]_8`)GTDH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S))64Y(RAL$M]_8`)GTDHJV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注意:失败的回调函数可以被省略!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38" w:name="_Toc1327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请求拦截器-Token认证</w:t>
      </w:r>
      <w:bookmarkEnd w:id="1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231640" cy="3488055"/>
            <wp:effectExtent l="0" t="0" r="16510" b="17145"/>
            <wp:docPr id="128" name="图片 128" descr="T@F{{S{70UBO{BJA[9Z~G%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T@F{{S{70UBO{BJA[9Z~G%N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39" w:name="_Toc14367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2请求拦截器-展示Loading效果</w:t>
      </w:r>
      <w:bookmarkEnd w:id="1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借助于element ui 提供的Loading效果组件（https: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//</w:t>
      </w:r>
      <w:r>
        <w:rPr>
          <w:rFonts w:hint="default" w:ascii="Times New Roman" w:hAnsi="Times New Roman" w:eastAsia="宋体" w:cs="Times New Roman"/>
          <w:sz w:val="24"/>
          <w:szCs w:val="24"/>
        </w:rPr>
        <w:t>element.ele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eastAsia="宋体" w:cs="Times New Roman"/>
          <w:sz w:val="24"/>
          <w:szCs w:val="24"/>
        </w:rPr>
        <w:t>e.cn/#/zh-CN/component/loading)可以方便的实现Loading效果的展示: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566410" cy="2952750"/>
            <wp:effectExtent l="0" t="0" r="15240" b="0"/>
            <wp:docPr id="129" name="图片 129" descr="F3YI]W`C7AE$%A39ICK1Z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F3YI]W`C7AE$%A39ICK1ZNL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40" w:name="_Toc2020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5.配置响应拦截器</w:t>
      </w:r>
      <w:bookmarkEnd w:id="1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通过axios.interceptors.response.use(成功的回调,失败的回调)可以配置响应拦截器。示例代码如下: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009640" cy="2613025"/>
            <wp:effectExtent l="0" t="0" r="10160" b="15875"/>
            <wp:docPr id="130" name="图片 130" descr="7T()L$A}2YZ$J)A}`]NNY@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7T()L$A}2YZ$J)A}`]NNY@Y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注意:失败的回调函数可以被省略!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2"/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</w:pPr>
      <w:bookmarkStart w:id="141" w:name="_Toc31609"/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b/>
          <w:bCs/>
          <w:sz w:val="30"/>
          <w:szCs w:val="30"/>
          <w:lang w:val="en-US" w:eastAsia="zh-CN"/>
        </w:rPr>
        <w:t>.</w:t>
      </w:r>
      <w:r>
        <w:rPr>
          <w:rFonts w:hint="eastAsia" w:ascii="Times New Roman" w:hAnsi="Times New Roman" w:eastAsia="宋体" w:cs="Times New Roman"/>
          <w:b/>
          <w:bCs/>
          <w:sz w:val="30"/>
          <w:szCs w:val="30"/>
          <w:lang w:val="en-US" w:eastAsia="zh-CN"/>
        </w:rPr>
        <w:t>1 响应拦截器-关闭Loading效果</w:t>
      </w:r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调用Loading实例提供的close(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</w:rPr>
        <w:t>)方法即可关闭Loading效果，示例代码如下: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865" cy="2443480"/>
            <wp:effectExtent l="0" t="0" r="6985" b="13970"/>
            <wp:docPr id="131" name="图片 131" descr="7)IPY7AEGSJPER3SBFF2G0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7)IPY7AEGSJPER3SBFF2G0H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142" w:name="_Toc20154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十五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proxy跨域代理</w:t>
      </w:r>
      <w:bookmarkEnd w:id="1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43" w:name="_Toc1773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1.回顾：接口的跨域问题</w:t>
      </w:r>
      <w:bookmarkEnd w:id="1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vue项目运行的地址:http:// localhost:8080/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API接口运行的地址:https: / / 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szCs w:val="24"/>
        </w:rPr>
        <w:instrText xml:space="preserve"> HYPERLINK "http://www.escook.cn/api/users" </w:instrTex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separate"/>
      </w:r>
      <w:r>
        <w:rPr>
          <w:rStyle w:val="10"/>
          <w:rFonts w:hint="default" w:ascii="Times New Roman" w:hAnsi="Times New Roman" w:eastAsia="宋体" w:cs="Times New Roman"/>
          <w:sz w:val="24"/>
          <w:szCs w:val="24"/>
        </w:rPr>
        <w:t>www.escook.cn/api/users</w:t>
      </w:r>
      <w:r>
        <w:rPr>
          <w:rFonts w:hint="default" w:ascii="Times New Roman" w:hAnsi="Times New Roman" w:eastAsia="宋体" w:cs="Times New Roman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由于当前的API接口没有开启CORS跨域资源共享，因此默认情况下，上面的接口无法请求成功!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942330" cy="2225040"/>
            <wp:effectExtent l="0" t="0" r="1270" b="3810"/>
            <wp:docPr id="132" name="图片 132" descr="HIHHDW1B1625YG`QSL(~S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HIHHDW1B1625YG`QSL(~SMY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44" w:name="_Toc21666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2.通过代理解决接口的跨域问题</w:t>
      </w:r>
      <w:bookmarkEnd w:id="14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通过vue-cli创建的项目在遇到接口跨域问题时，可以通过代理的方式来解决: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6069965" cy="1967865"/>
            <wp:effectExtent l="0" t="0" r="6985" b="13335"/>
            <wp:docPr id="133" name="图片 133" descr="}4P0)L[2WX)761]UFQTUM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}4P0)L[2WX)761]UFQTUM`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把axios 的请求根路径设置为vue 项目的运行地址（接口请求不再跨域)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vue 项目发现请求的接口不存在，把请求转交给proxy 代理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③代理把请求根路径替换为devServer.proxy属性的值，发起真正的数据请求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④代理把请求到的数据，转发给axios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 w:ascii="Times New Roman" w:hAnsi="Times New Roman" w:eastAsia="宋体" w:cs="Times New Roman"/>
          <w:b/>
          <w:bCs/>
          <w:sz w:val="32"/>
          <w:szCs w:val="32"/>
          <w:lang w:val="en-US" w:eastAsia="zh-CN"/>
        </w:rPr>
      </w:pPr>
      <w:bookmarkStart w:id="145" w:name="_Toc9219"/>
      <w:r>
        <w:rPr>
          <w:rFonts w:hint="eastAsia" w:ascii="Times New Roman" w:hAnsi="Times New Roman" w:eastAsia="宋体" w:cs="Times New Roman"/>
          <w:b/>
          <w:bCs/>
          <w:sz w:val="32"/>
          <w:szCs w:val="32"/>
          <w:lang w:val="en-US" w:eastAsia="zh-CN"/>
        </w:rPr>
        <w:t>3.在项目中配置proxy代理</w:t>
      </w:r>
      <w:bookmarkEnd w:id="14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步骤1，在main.js入口文件中，把 axios 的请求根路径改造为当前web项目的根路径: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9865" cy="1855470"/>
            <wp:effectExtent l="0" t="0" r="6985" b="11430"/>
            <wp:docPr id="134" name="图片 134" descr="SYF8$PE7OG5`WZXWK_TZD0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SYF8$PE7OG5`WZXWK_TZD0K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步骤2，在项目根目录下创建vue.config.js 的配置文件，并声明如下的配置: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444490" cy="2118995"/>
            <wp:effectExtent l="0" t="0" r="3810" b="14605"/>
            <wp:docPr id="135" name="图片 135" descr="R1SHZKOF}L6ZNCVU(KYXO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R1SHZKOF}L6ZNCVU(KYXOD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注意: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4"/>
          <w:szCs w:val="24"/>
        </w:rPr>
        <w:t>devServer.proxy提供的代理功能，仅在开发调试阶段生效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4"/>
          <w:szCs w:val="24"/>
        </w:rPr>
        <w:t>项目上线发布时，依旧需要API接口服务器开启CORS跨域资源共享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6" name="文本框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kO2sYzAgAAZQ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kyNjMwYzFjMDJiM2NmYTkzZTVlYTU0NDkzOTBlNDkifQ=="/>
  </w:docVars>
  <w:rsids>
    <w:rsidRoot w:val="00000000"/>
    <w:rsid w:val="057E6D42"/>
    <w:rsid w:val="0C123F1B"/>
    <w:rsid w:val="0D5A7CFB"/>
    <w:rsid w:val="0DC14423"/>
    <w:rsid w:val="103F3D25"/>
    <w:rsid w:val="17BD3EAD"/>
    <w:rsid w:val="2E534C1A"/>
    <w:rsid w:val="335F6460"/>
    <w:rsid w:val="35394A7E"/>
    <w:rsid w:val="3A176FF5"/>
    <w:rsid w:val="43D60DB0"/>
    <w:rsid w:val="4C3B4DC5"/>
    <w:rsid w:val="6B402332"/>
    <w:rsid w:val="6B8F438D"/>
    <w:rsid w:val="709959FD"/>
    <w:rsid w:val="73740A39"/>
    <w:rsid w:val="76395077"/>
    <w:rsid w:val="7D0F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character" w:styleId="9">
    <w:name w:val="FollowedHyperlink"/>
    <w:basedOn w:val="8"/>
    <w:uiPriority w:val="0"/>
    <w:rPr>
      <w:color w:val="800080"/>
      <w:u w:val="single"/>
    </w:rPr>
  </w:style>
  <w:style w:type="character" w:styleId="10">
    <w:name w:val="Hyperlink"/>
    <w:basedOn w:val="8"/>
    <w:uiPriority w:val="0"/>
    <w:rPr>
      <w:color w:val="0000FF"/>
      <w:u w:val="single"/>
    </w:rPr>
  </w:style>
  <w:style w:type="paragraph" w:customStyle="1" w:styleId="11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2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3"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1" Type="http://schemas.openxmlformats.org/officeDocument/2006/relationships/fontTable" Target="fontTable.xml"/><Relationship Id="rId140" Type="http://schemas.openxmlformats.org/officeDocument/2006/relationships/customXml" Target="../customXml/item1.xml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9454</Words>
  <Characters>13127</Characters>
  <Lines>0</Lines>
  <Paragraphs>0</Paragraphs>
  <TotalTime>140</TotalTime>
  <ScaleCrop>false</ScaleCrop>
  <LinksUpToDate>false</LinksUpToDate>
  <CharactersWithSpaces>13869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2022-12-28T13:29:00Z</dcterms:created>
  <dc:creator>86156</dc:creator>
  <cp:lastModifiedBy>啊</cp:lastModifiedBy>
  <dcterms:modified xsi:type="dcterms:W3CDTF">2023-01-08T09:40:33Z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9764FB3743D344ADB994AC4E7A19F717</vt:lpwstr>
  </property>
</Properties>
</file>